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C0" w:rsidRPr="002B75F6" w:rsidRDefault="006163C0" w:rsidP="002B75F6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2B75F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Доклад о правоприменительной практике при осуществлении муниципального земельного контроля на территории </w:t>
      </w:r>
      <w:r w:rsidR="0071750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м</w:t>
      </w:r>
      <w:r w:rsidR="003373D6" w:rsidRPr="002B75F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униципального образование «Чажемтовское сельское поселение»</w:t>
      </w:r>
      <w:r w:rsidRPr="002B75F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2B75F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в 2022 году</w:t>
      </w:r>
    </w:p>
    <w:p w:rsidR="006163C0" w:rsidRPr="002B75F6" w:rsidRDefault="006163C0" w:rsidP="003373D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контроль осуществляется в отношении соблюдения юридическими лицами, индивидуальными предпринимателями и физическими лицами требований, установленных муниципальными правовыми актами, а также федеральными законами и законами </w:t>
      </w:r>
      <w:r w:rsidR="003373D6"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Томской области</w:t>
      </w:r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63C0" w:rsidRPr="002B75F6" w:rsidRDefault="003373D6" w:rsidP="006163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3C0"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земельный контроль осуществляется в целях обеспечения соблюдения обязательных требований по использованию земель, выявления и предупреждения нарушений в сфере земельных отношений, обеспечени</w:t>
      </w:r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>я защиты интересов муниципального образования</w:t>
      </w:r>
      <w:r w:rsidR="006163C0"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63C0" w:rsidRPr="002B75F6" w:rsidRDefault="006163C0" w:rsidP="003373D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земельный контроль осуществляется в отношении соблюдения юридическими лицами, индивидуальными предпринимателями и физическими лицами требований, установленных</w:t>
      </w:r>
      <w:r w:rsidR="003373D6"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муниципальными правовыми актами, а также федеральными законами и законами </w:t>
      </w:r>
      <w:r w:rsidR="003373D6"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Томской</w:t>
      </w:r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области, в случаях, если соответствующие виды контроля относятся к вопросам местного значения.</w:t>
      </w:r>
    </w:p>
    <w:p w:rsidR="006163C0" w:rsidRPr="002B75F6" w:rsidRDefault="006163C0" w:rsidP="003373D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нормативными правовыми актами, регулирующими осуществление муниципального земельного контроля, являются:</w:t>
      </w:r>
    </w:p>
    <w:p w:rsidR="006163C0" w:rsidRPr="002B75F6" w:rsidRDefault="006163C0" w:rsidP="006163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Земельный кодекс Российской Федерации от 27.10.2001 №136-ФЗ;</w:t>
      </w:r>
    </w:p>
    <w:p w:rsidR="006163C0" w:rsidRPr="002B75F6" w:rsidRDefault="006163C0" w:rsidP="006163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 Российской Федерации об административных правонарушениях от 30.12.2001 № 195-ФЗ;</w:t>
      </w:r>
    </w:p>
    <w:p w:rsidR="006163C0" w:rsidRPr="002B75F6" w:rsidRDefault="006163C0" w:rsidP="006163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6163C0" w:rsidRPr="002B75F6" w:rsidRDefault="006163C0" w:rsidP="006163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6163C0" w:rsidRPr="002B75F6" w:rsidRDefault="006163C0" w:rsidP="006163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> Федеральный закон от 24.07.2002 №101-ФЗ «Об обороте земель сельскохозяйственного назначения»;</w:t>
      </w:r>
    </w:p>
    <w:p w:rsidR="003373D6" w:rsidRPr="002B75F6" w:rsidRDefault="003373D6" w:rsidP="003373D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о муниципальном земельном контроле в границах Чажемтовского сельского поселения, утверждено </w:t>
      </w:r>
      <w:hyperlink r:id="rId6" w:history="1">
        <w:r w:rsidRPr="002B75F6">
          <w:rPr>
            <w:rFonts w:ascii="Times New Roman" w:hAnsi="Times New Roman" w:cs="Times New Roman"/>
            <w:sz w:val="26"/>
            <w:szCs w:val="26"/>
          </w:rPr>
          <w:t xml:space="preserve">Решением Совета Чажемтовского сельского поселения от 23.06.2021 № 154 </w:t>
        </w:r>
        <w:r w:rsidR="002B75F6">
          <w:rPr>
            <w:rFonts w:ascii="Times New Roman" w:hAnsi="Times New Roman" w:cs="Times New Roman"/>
            <w:sz w:val="26"/>
            <w:szCs w:val="26"/>
          </w:rPr>
          <w:t>«</w:t>
        </w:r>
        <w:r w:rsidRPr="002B75F6">
          <w:rPr>
            <w:rFonts w:ascii="Times New Roman" w:hAnsi="Times New Roman" w:cs="Times New Roman"/>
            <w:sz w:val="26"/>
            <w:szCs w:val="26"/>
          </w:rPr>
          <w:t>Об утверждении Положения о муниципальном земельном контроле в границах муниципального образования «Чажемтовское сельское поселение»</w:t>
        </w:r>
      </w:hyperlink>
      <w:r w:rsidR="002B75F6">
        <w:rPr>
          <w:rFonts w:ascii="Times New Roman" w:hAnsi="Times New Roman" w:cs="Times New Roman"/>
          <w:sz w:val="26"/>
          <w:szCs w:val="26"/>
        </w:rPr>
        <w:t>»</w:t>
      </w:r>
      <w:r w:rsidRPr="002B75F6">
        <w:rPr>
          <w:rFonts w:ascii="Times New Roman" w:hAnsi="Times New Roman" w:cs="Times New Roman"/>
          <w:sz w:val="26"/>
          <w:szCs w:val="26"/>
        </w:rPr>
        <w:t>.</w:t>
      </w:r>
    </w:p>
    <w:p w:rsidR="006163C0" w:rsidRPr="002B75F6" w:rsidRDefault="006163C0" w:rsidP="003373D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документы находятся в свободном доступе и в сети</w:t>
      </w:r>
      <w:r w:rsidR="003373D6"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Интернет на официальном сайте </w:t>
      </w:r>
      <w:r w:rsid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 местного самоуправления</w:t>
      </w:r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73D6"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>Чажемтовского сельского поселения</w:t>
      </w:r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63C0" w:rsidRPr="002B75F6" w:rsidRDefault="006163C0" w:rsidP="003373D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Органами муниципального контроля ежегодно разрабатываются планы проведения проверок, которые в обязательном порядке согласовываются с органами прокуратуры и размещаются на официальных сайтах органов местного самоуправления в сети Интернет.</w:t>
      </w:r>
    </w:p>
    <w:p w:rsidR="006163C0" w:rsidRPr="002B75F6" w:rsidRDefault="006163C0" w:rsidP="003373D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проведении </w:t>
      </w:r>
      <w:r w:rsidR="00D017E7"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 контроля органы</w:t>
      </w:r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ответственные за осуществление данных полномочий, взаимодействуют с другими органами государственного и муниципального контроля (надзора).</w:t>
      </w:r>
    </w:p>
    <w:p w:rsidR="006163C0" w:rsidRPr="002B75F6" w:rsidRDefault="006163C0" w:rsidP="003373D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Работа по аккредитации юридических лиц и граждан в качестве экспертных организаций и экспертов не осуществлялась, так как к выполнению мероприятий по контролю при проведении проверок данные субъекты не привлекались.</w:t>
      </w:r>
    </w:p>
    <w:p w:rsidR="006163C0" w:rsidRPr="002B75F6" w:rsidRDefault="006163C0" w:rsidP="006163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земельный контроль осуществлялся </w:t>
      </w:r>
      <w:proofErr w:type="gramStart"/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163C0" w:rsidRPr="002B75F6" w:rsidRDefault="006163C0" w:rsidP="006163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соблюдением требований по использованию земель;</w:t>
      </w:r>
    </w:p>
    <w:p w:rsidR="006163C0" w:rsidRPr="002B75F6" w:rsidRDefault="006163C0" w:rsidP="006163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соблюдением порядка, исключающего самовольное занятие земельных участков или использование их без оформленных правоустанавливающих документов;</w:t>
      </w:r>
    </w:p>
    <w:p w:rsidR="006163C0" w:rsidRPr="002B75F6" w:rsidRDefault="006163C0" w:rsidP="006163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использованием земельных участков в соответствии с целевым назначением и разрешенным использованием;</w:t>
      </w:r>
    </w:p>
    <w:p w:rsidR="006163C0" w:rsidRPr="002B75F6" w:rsidRDefault="006163C0" w:rsidP="006163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своевременным и качественным выполнением обязательных мероприятий по улучшению земель и охране почв от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6163C0" w:rsidRPr="002B75F6" w:rsidRDefault="006163C0" w:rsidP="006163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выполнением требований по предотвращению уничтожения, самовольного снятия и перемещения плодородного слоя почвы, а также порчи земель в результате нарушения правил обращения с пестицидами, </w:t>
      </w:r>
      <w:proofErr w:type="spellStart"/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агрохимикатами</w:t>
      </w:r>
      <w:proofErr w:type="spellEnd"/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иными опасными для здоровья людей и окружающей среды веществами и отходами производства и потребления;</w:t>
      </w:r>
    </w:p>
    <w:p w:rsidR="006163C0" w:rsidRPr="002B75F6" w:rsidRDefault="006163C0" w:rsidP="006163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использованием земельных участков в соответствии с требованиями, установленными муниципальными правовыми актами;</w:t>
      </w:r>
    </w:p>
    <w:p w:rsidR="006163C0" w:rsidRPr="002B75F6" w:rsidRDefault="006163C0" w:rsidP="006163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соблюдением требований нормативных правовых актов органов местного самоуправления в сфере землепользования и застройки;</w:t>
      </w:r>
    </w:p>
    <w:p w:rsidR="006163C0" w:rsidRPr="002B75F6" w:rsidRDefault="006163C0" w:rsidP="006163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выполнением иных требований земельного законодательства по вопросам использования и охраны земель.</w:t>
      </w:r>
    </w:p>
    <w:p w:rsidR="006163C0" w:rsidRPr="002B75F6" w:rsidRDefault="006163C0" w:rsidP="006163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>К основным и вспомогательным (обеспечительным) функциям муниципального земельного контроля относится:</w:t>
      </w:r>
    </w:p>
    <w:p w:rsidR="006163C0" w:rsidRPr="002B75F6" w:rsidRDefault="006163C0" w:rsidP="006163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плановых и внеплановых контрольно-надзорных мероприятий в отношении юридических лиц, индивидуальных предпринимателей и физических лиц;</w:t>
      </w:r>
    </w:p>
    <w:p w:rsidR="006163C0" w:rsidRPr="002B75F6" w:rsidRDefault="006163C0" w:rsidP="006163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профилактических мероприятий в отношении юридических лиц, индивидуальных предпринимателей и физических лиц.</w:t>
      </w:r>
    </w:p>
    <w:p w:rsidR="006163C0" w:rsidRPr="002B75F6" w:rsidRDefault="006163C0" w:rsidP="006163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проведения проверок юридических лиц, индивидуальных предпринимателей и физических лиц осуществлялась:</w:t>
      </w:r>
    </w:p>
    <w:p w:rsidR="006163C0" w:rsidRPr="002B75F6" w:rsidRDefault="006163C0" w:rsidP="006163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с имеющимися и представленными документами (изучение, анализ, формирование выводов);</w:t>
      </w:r>
    </w:p>
    <w:p w:rsidR="006163C0" w:rsidRPr="002B75F6" w:rsidRDefault="006163C0" w:rsidP="006163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 необходимых для осуществления проверки документов;</w:t>
      </w:r>
    </w:p>
    <w:p w:rsidR="006163C0" w:rsidRPr="002B75F6" w:rsidRDefault="006163C0" w:rsidP="006163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выезд на объект и его визуальный осмотр.</w:t>
      </w:r>
    </w:p>
    <w:p w:rsidR="006163C0" w:rsidRPr="002B75F6" w:rsidRDefault="006163C0" w:rsidP="003373D6">
      <w:pPr>
        <w:shd w:val="clear" w:color="auto" w:fill="FFFFFF"/>
        <w:spacing w:after="150" w:line="240" w:lineRule="auto"/>
        <w:ind w:firstLine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Результатом исполнения муниципальной функции по осуществлению муниципального земельного контроля является:</w:t>
      </w:r>
    </w:p>
    <w:p w:rsidR="006163C0" w:rsidRPr="002B75F6" w:rsidRDefault="006163C0" w:rsidP="006163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составление акта проверки по </w:t>
      </w:r>
      <w:hyperlink r:id="rId7" w:history="1">
        <w:r w:rsidRPr="002B75F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форме</w:t>
        </w:r>
      </w:hyperlink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утвержденной приказом Министерства экономического развития Российской Федерации от 31 марта 2021 года № 151 «О типовых документах, используемых контрольно-надзорными органами», и иных связанных с результатами проверки документов;</w:t>
      </w:r>
    </w:p>
    <w:p w:rsidR="006163C0" w:rsidRPr="002B75F6" w:rsidRDefault="006163C0" w:rsidP="006163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ознакомление под роспись руководителя юридического лица, иного должностного лица или уполномоченного представителя юридического лица, индивидуального предпринимателя или его уполномоченного представителя, физического лица, в отношении которого проведена проверка, с актом проверки;</w:t>
      </w:r>
    </w:p>
    <w:p w:rsidR="006163C0" w:rsidRPr="002B75F6" w:rsidRDefault="006163C0" w:rsidP="006163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направление акта проверки заказным письмом с уведомлением о вручении (в случае отсутствия руководителя юридического лица, иного должностного лица или уполномоченного представителя юридического лица, индивидуального предпринимателя или его уполномоченного представителя</w:t>
      </w:r>
      <w:proofErr w:type="gramStart"/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proofErr w:type="gramEnd"/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изического лица либо отказа указанных лиц дать расписку);</w:t>
      </w:r>
    </w:p>
    <w:p w:rsidR="006163C0" w:rsidRPr="002B75F6" w:rsidRDefault="006163C0" w:rsidP="006163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направление в уполномоченные органы информации (сведений) о выявленных нарушениях в случае, если в ходе проведения проверки стало известно, что хозяйственная или иная деятельность юридического лица или индивидуального предпринимателя, являющаяся объектом проверки, связана с нарушениями требований законодательства, вопросы выявления, предотвращения и пресечения которых не относятся к компетенции органов местного самоуправления</w:t>
      </w:r>
    </w:p>
    <w:p w:rsidR="006163C0" w:rsidRPr="002B75F6" w:rsidRDefault="006163C0" w:rsidP="006163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Специалисты, осуществляющие функции по муниципальному контролю на территории </w:t>
      </w:r>
      <w:r w:rsidR="003373D6"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>Чажемтовского сельского поселения</w:t>
      </w:r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>,  являются муниципальными служащими.</w:t>
      </w:r>
    </w:p>
    <w:p w:rsidR="006163C0" w:rsidRPr="002B75F6" w:rsidRDefault="006163C0" w:rsidP="006163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период с начала 2022 года план</w:t>
      </w:r>
      <w:r w:rsidR="003373D6"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>овые выездные проверки не проводились</w:t>
      </w:r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63C0" w:rsidRPr="002B75F6" w:rsidRDefault="006163C0" w:rsidP="006163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Анализируя принятые в 2022 году нормативно-правовые акты можно сделать однозначный вывод, что реформа контрольно-надзорной деятельности в РФ, в том числе в рамках осуществления муниципального земельного контроля направлена не на наказание, а на проведение профилактических мероприятий.</w:t>
      </w:r>
    </w:p>
    <w:p w:rsidR="006163C0" w:rsidRPr="002B75F6" w:rsidRDefault="006163C0" w:rsidP="006163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D017E7"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>Чажемтовского сельского поселения</w:t>
      </w:r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соответствии с нормами действующего законодательства и положением о муниципальном земельном контроле утверждены следующие виды профилактических мероприятий:</w:t>
      </w:r>
    </w:p>
    <w:p w:rsidR="00545321" w:rsidRPr="002B75F6" w:rsidRDefault="00545321" w:rsidP="00545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75F6">
        <w:rPr>
          <w:rFonts w:ascii="Times New Roman" w:hAnsi="Times New Roman" w:cs="Times New Roman"/>
          <w:sz w:val="26"/>
          <w:szCs w:val="26"/>
        </w:rPr>
        <w:t>1) информирование;</w:t>
      </w:r>
    </w:p>
    <w:p w:rsidR="00545321" w:rsidRPr="002B75F6" w:rsidRDefault="00545321" w:rsidP="00545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75F6">
        <w:rPr>
          <w:rFonts w:ascii="Times New Roman" w:hAnsi="Times New Roman" w:cs="Times New Roman"/>
          <w:sz w:val="26"/>
          <w:szCs w:val="26"/>
        </w:rPr>
        <w:t>2) консультирование;</w:t>
      </w:r>
    </w:p>
    <w:p w:rsidR="00545321" w:rsidRPr="002B75F6" w:rsidRDefault="00545321" w:rsidP="00545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75F6">
        <w:rPr>
          <w:rFonts w:ascii="Times New Roman" w:hAnsi="Times New Roman" w:cs="Times New Roman"/>
          <w:sz w:val="26"/>
          <w:szCs w:val="26"/>
        </w:rPr>
        <w:t>3) профилактический визит.</w:t>
      </w:r>
    </w:p>
    <w:p w:rsidR="006163C0" w:rsidRPr="002B75F6" w:rsidRDefault="006163C0" w:rsidP="006163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Основными задачами в вопросах осуществления муниципального земельного контроля на территории </w:t>
      </w:r>
      <w:r w:rsidR="00D017E7"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>МО «Чажемтовское сельское поселение»</w:t>
      </w:r>
      <w:r w:rsid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2022 году являлись: повышение </w:t>
      </w:r>
      <w:proofErr w:type="gramStart"/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эффективности</w:t>
      </w:r>
      <w:proofErr w:type="gramEnd"/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результативности осуществления муниципального земельного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нарушений.</w:t>
      </w:r>
    </w:p>
    <w:p w:rsidR="006163C0" w:rsidRPr="002B75F6" w:rsidRDefault="006163C0" w:rsidP="006163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Повышению эффективности и результативности муниципального земельного контроля в соответствующих сферах деятельности способствует:</w:t>
      </w:r>
    </w:p>
    <w:p w:rsidR="006163C0" w:rsidRPr="002B75F6" w:rsidRDefault="006163C0" w:rsidP="006163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Оганизация</w:t>
      </w:r>
      <w:proofErr w:type="spellEnd"/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проведение профилактической работы по недопущению нарушений действующего законодательства и муниципальных правовых актов;</w:t>
      </w:r>
    </w:p>
    <w:p w:rsidR="006163C0" w:rsidRPr="002B75F6" w:rsidRDefault="006163C0" w:rsidP="006163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5F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мер, направленных на предупреждение, выявление и пресечение нарушений, предусмотренных действующим законодательством.</w:t>
      </w:r>
    </w:p>
    <w:sectPr w:rsidR="006163C0" w:rsidRPr="002B7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17C"/>
    <w:multiLevelType w:val="multilevel"/>
    <w:tmpl w:val="2CFE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A4CB1"/>
    <w:multiLevelType w:val="multilevel"/>
    <w:tmpl w:val="DCAA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31BC2"/>
    <w:multiLevelType w:val="multilevel"/>
    <w:tmpl w:val="32E6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F6913"/>
    <w:multiLevelType w:val="multilevel"/>
    <w:tmpl w:val="8422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5D44C2"/>
    <w:multiLevelType w:val="multilevel"/>
    <w:tmpl w:val="FBB6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7E028F"/>
    <w:multiLevelType w:val="multilevel"/>
    <w:tmpl w:val="CE50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D07A9D"/>
    <w:multiLevelType w:val="multilevel"/>
    <w:tmpl w:val="4EE2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8AD"/>
    <w:rsid w:val="001642F7"/>
    <w:rsid w:val="002B75F6"/>
    <w:rsid w:val="003373D6"/>
    <w:rsid w:val="00386529"/>
    <w:rsid w:val="00545321"/>
    <w:rsid w:val="006163C0"/>
    <w:rsid w:val="00717506"/>
    <w:rsid w:val="00894A06"/>
    <w:rsid w:val="00B6577B"/>
    <w:rsid w:val="00D017E7"/>
    <w:rsid w:val="00F3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63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3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6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63C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865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63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3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6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63C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86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5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19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800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8844B20EF7016E3DD4D55FD11763DB0DA409529261C1812BC7B10FF3AAD607F2548B95642HAg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agemtoadm.tom.ru/upload/File/%D1%80%D0%B5%D1%88%D0%B5%D0%BD%D0%B8%D1%8F%202021/-154-akt-redakciya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2023-12-28T04:11:00Z</dcterms:created>
  <dcterms:modified xsi:type="dcterms:W3CDTF">2023-12-28T10:04:00Z</dcterms:modified>
</cp:coreProperties>
</file>