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AF" w:rsidRPr="007C04AF" w:rsidRDefault="00C5377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04 </w:t>
      </w:r>
      <w:r w:rsidR="00B87D94">
        <w:rPr>
          <w:sz w:val="26"/>
          <w:szCs w:val="26"/>
        </w:rPr>
        <w:t>сентября</w:t>
      </w:r>
      <w:r w:rsidR="007C04AF" w:rsidRPr="007C04AF">
        <w:rPr>
          <w:sz w:val="26"/>
          <w:szCs w:val="26"/>
        </w:rPr>
        <w:t xml:space="preserve"> </w:t>
      </w:r>
      <w:r w:rsidR="00C9250A">
        <w:rPr>
          <w:sz w:val="26"/>
          <w:szCs w:val="26"/>
        </w:rPr>
        <w:t xml:space="preserve">2018 года </w:t>
      </w:r>
      <w:r w:rsidR="007C04AF" w:rsidRPr="007C04AF">
        <w:rPr>
          <w:sz w:val="26"/>
          <w:szCs w:val="26"/>
        </w:rPr>
        <w:t xml:space="preserve">глава Чажемтовского сельского поселения В.В. Марьин принял участие в совещании с главами поселений. </w:t>
      </w:r>
    </w:p>
    <w:p w:rsidR="007C04AF" w:rsidRDefault="007C04AF" w:rsidP="007C04A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C5377F" w:rsidRPr="00C5377F" w:rsidRDefault="00C5377F" w:rsidP="00C5377F">
      <w:pPr>
        <w:pStyle w:val="a3"/>
        <w:jc w:val="both"/>
        <w:rPr>
          <w:sz w:val="26"/>
          <w:szCs w:val="26"/>
        </w:rPr>
      </w:pPr>
      <w:r w:rsidRPr="00C5377F">
        <w:rPr>
          <w:sz w:val="26"/>
          <w:szCs w:val="26"/>
        </w:rPr>
        <w:t>В рабочей встрече принял участие заместитель Председателя Законодательной Думы Томской области А.Б. </w:t>
      </w:r>
      <w:proofErr w:type="spellStart"/>
      <w:r w:rsidRPr="00C5377F">
        <w:rPr>
          <w:sz w:val="26"/>
          <w:szCs w:val="26"/>
        </w:rPr>
        <w:t>Куприянец</w:t>
      </w:r>
      <w:proofErr w:type="spellEnd"/>
      <w:r w:rsidRPr="00C5377F">
        <w:rPr>
          <w:sz w:val="26"/>
          <w:szCs w:val="26"/>
        </w:rPr>
        <w:t>.</w:t>
      </w:r>
    </w:p>
    <w:p w:rsidR="00C5377F" w:rsidRPr="00C5377F" w:rsidRDefault="00C5377F" w:rsidP="00C5377F">
      <w:pPr>
        <w:pStyle w:val="a3"/>
        <w:jc w:val="both"/>
        <w:rPr>
          <w:sz w:val="26"/>
          <w:szCs w:val="26"/>
        </w:rPr>
      </w:pPr>
      <w:r w:rsidRPr="00C5377F">
        <w:rPr>
          <w:sz w:val="26"/>
          <w:szCs w:val="26"/>
        </w:rPr>
        <w:t xml:space="preserve">Первой перед </w:t>
      </w:r>
      <w:proofErr w:type="gramStart"/>
      <w:r w:rsidRPr="00C5377F">
        <w:rPr>
          <w:sz w:val="26"/>
          <w:szCs w:val="26"/>
        </w:rPr>
        <w:t>собравшимися</w:t>
      </w:r>
      <w:proofErr w:type="gramEnd"/>
      <w:r w:rsidRPr="00C5377F">
        <w:rPr>
          <w:sz w:val="26"/>
          <w:szCs w:val="26"/>
        </w:rPr>
        <w:t xml:space="preserve"> выступила Л. Н. </w:t>
      </w:r>
      <w:proofErr w:type="spellStart"/>
      <w:r w:rsidRPr="00C5377F">
        <w:rPr>
          <w:sz w:val="26"/>
          <w:szCs w:val="26"/>
        </w:rPr>
        <w:t>Овчинникова</w:t>
      </w:r>
      <w:proofErr w:type="spellEnd"/>
      <w:r w:rsidRPr="00C5377F">
        <w:rPr>
          <w:sz w:val="26"/>
          <w:szCs w:val="26"/>
        </w:rPr>
        <w:t xml:space="preserve"> - руководитель ОГБУ «Колпашевское межрайонное </w:t>
      </w:r>
      <w:proofErr w:type="spellStart"/>
      <w:r w:rsidRPr="00C5377F">
        <w:rPr>
          <w:sz w:val="26"/>
          <w:szCs w:val="26"/>
        </w:rPr>
        <w:t>ветуправление</w:t>
      </w:r>
      <w:proofErr w:type="spellEnd"/>
      <w:r w:rsidRPr="00C5377F">
        <w:rPr>
          <w:sz w:val="26"/>
          <w:szCs w:val="26"/>
        </w:rPr>
        <w:t xml:space="preserve">». Луиза Николаевна рассказала о </w:t>
      </w:r>
      <w:proofErr w:type="spellStart"/>
      <w:r w:rsidRPr="00C5377F">
        <w:rPr>
          <w:sz w:val="26"/>
          <w:szCs w:val="26"/>
        </w:rPr>
        <w:t>пилотном</w:t>
      </w:r>
      <w:proofErr w:type="spellEnd"/>
      <w:r w:rsidRPr="00C5377F">
        <w:rPr>
          <w:sz w:val="26"/>
          <w:szCs w:val="26"/>
        </w:rPr>
        <w:t xml:space="preserve"> проекте по искусственному осеменению коров, который будет реализовываться на территории Колпашевского района. По данному проекту 557 голов КРС получат бесплатное искусственное осеменение коров и телок. Субсидия на эти цели будет предоставлена из областного бюджета. Для заинтересованности владельцев ЛПХ разрабатывается механизм по приему молока от населения для дальнейшей его переработки на сельскохозяйственных </w:t>
      </w:r>
      <w:proofErr w:type="gramStart"/>
      <w:r w:rsidRPr="00C5377F">
        <w:rPr>
          <w:sz w:val="26"/>
          <w:szCs w:val="26"/>
        </w:rPr>
        <w:t>предприятиях</w:t>
      </w:r>
      <w:proofErr w:type="gramEnd"/>
      <w:r w:rsidRPr="00C5377F">
        <w:rPr>
          <w:sz w:val="26"/>
          <w:szCs w:val="26"/>
        </w:rPr>
        <w:t>.</w:t>
      </w:r>
    </w:p>
    <w:p w:rsidR="00C5377F" w:rsidRPr="00C5377F" w:rsidRDefault="00C5377F" w:rsidP="00C5377F">
      <w:pPr>
        <w:pStyle w:val="a3"/>
        <w:jc w:val="both"/>
        <w:rPr>
          <w:sz w:val="26"/>
          <w:szCs w:val="26"/>
        </w:rPr>
      </w:pPr>
      <w:r w:rsidRPr="00C5377F">
        <w:rPr>
          <w:sz w:val="26"/>
          <w:szCs w:val="26"/>
        </w:rPr>
        <w:t xml:space="preserve">Далее Луиза Николаевна рассказала о ситуации по возникновению бешенства КРС в соседнем </w:t>
      </w:r>
      <w:proofErr w:type="spellStart"/>
      <w:r w:rsidRPr="00C5377F">
        <w:rPr>
          <w:sz w:val="26"/>
          <w:szCs w:val="26"/>
        </w:rPr>
        <w:t>Чаинском</w:t>
      </w:r>
      <w:proofErr w:type="spellEnd"/>
      <w:r w:rsidRPr="00C5377F">
        <w:rPr>
          <w:sz w:val="26"/>
          <w:szCs w:val="26"/>
        </w:rPr>
        <w:t xml:space="preserve"> районе. В связи с возникновением данного заболевания среди сельскохозяйственных животных, на следующий год из областного бюджета будут выделены средства на приобретение вакцины. Ориентировочно с марта месяца на территории Колпашевского района начнется вакцинация КРС в количестве 3900 голов.</w:t>
      </w:r>
    </w:p>
    <w:p w:rsidR="00C5377F" w:rsidRPr="00C5377F" w:rsidRDefault="00C5377F" w:rsidP="00C5377F">
      <w:pPr>
        <w:pStyle w:val="a3"/>
        <w:jc w:val="both"/>
        <w:rPr>
          <w:sz w:val="26"/>
          <w:szCs w:val="26"/>
        </w:rPr>
      </w:pPr>
      <w:r w:rsidRPr="00C5377F">
        <w:rPr>
          <w:sz w:val="26"/>
          <w:szCs w:val="26"/>
        </w:rPr>
        <w:t xml:space="preserve">Затем был рассмотрен важный вопрос о подготовке жилищно-коммунальной сферы к работе в отопительный сезон 2018-2019 гг. В.И. Синева – начальник отдела муниципального хозяйства сообщила, что основная часть объектов систем жизнеобеспечения Колпашевского района к работе в предстоящий отопительный сезон готовы. За минувшее лето был выполнен большой объем работ, направленных на снижение аварийности на объектах ЖКХ, расположенных в Колпашеве, Тогуре, Инкино, </w:t>
      </w:r>
      <w:proofErr w:type="spellStart"/>
      <w:r w:rsidRPr="00C5377F">
        <w:rPr>
          <w:sz w:val="26"/>
          <w:szCs w:val="26"/>
        </w:rPr>
        <w:t>Новогорном</w:t>
      </w:r>
      <w:proofErr w:type="spellEnd"/>
      <w:r w:rsidRPr="00C5377F">
        <w:rPr>
          <w:sz w:val="26"/>
          <w:szCs w:val="26"/>
        </w:rPr>
        <w:t xml:space="preserve">, Чажемто, Озерном, </w:t>
      </w:r>
      <w:proofErr w:type="spellStart"/>
      <w:r w:rsidRPr="00C5377F">
        <w:rPr>
          <w:sz w:val="26"/>
          <w:szCs w:val="26"/>
        </w:rPr>
        <w:t>Мараксе</w:t>
      </w:r>
      <w:proofErr w:type="spellEnd"/>
      <w:r w:rsidRPr="00C5377F">
        <w:rPr>
          <w:sz w:val="26"/>
          <w:szCs w:val="26"/>
        </w:rPr>
        <w:t xml:space="preserve">. На эти цели из бюджетов разных уровней было направлено свыше 13 млн. рублей. Валентина Ивановна обратила внимание глав поселений, что в октябре ожидается приезд представителей </w:t>
      </w:r>
      <w:proofErr w:type="spellStart"/>
      <w:r w:rsidRPr="00C5377F">
        <w:rPr>
          <w:sz w:val="26"/>
          <w:szCs w:val="26"/>
        </w:rPr>
        <w:t>Ростехнадзора</w:t>
      </w:r>
      <w:proofErr w:type="spellEnd"/>
      <w:r w:rsidRPr="00C5377F">
        <w:rPr>
          <w:sz w:val="26"/>
          <w:szCs w:val="26"/>
        </w:rPr>
        <w:t xml:space="preserve"> для оценки готовности поселений Колпашевского района к работе в осеннее – зимний период 2018-2019 годов.</w:t>
      </w:r>
    </w:p>
    <w:p w:rsidR="00C5377F" w:rsidRPr="00C5377F" w:rsidRDefault="00C5377F" w:rsidP="00C5377F">
      <w:pPr>
        <w:pStyle w:val="a3"/>
        <w:jc w:val="both"/>
        <w:rPr>
          <w:sz w:val="26"/>
          <w:szCs w:val="26"/>
        </w:rPr>
      </w:pPr>
      <w:r w:rsidRPr="00C5377F">
        <w:rPr>
          <w:sz w:val="26"/>
          <w:szCs w:val="26"/>
        </w:rPr>
        <w:t xml:space="preserve">Главный специалист по опеке и попечительству Н.В. </w:t>
      </w:r>
      <w:proofErr w:type="spellStart"/>
      <w:r w:rsidRPr="00C5377F">
        <w:rPr>
          <w:sz w:val="26"/>
          <w:szCs w:val="26"/>
        </w:rPr>
        <w:t>Шараха</w:t>
      </w:r>
      <w:proofErr w:type="spellEnd"/>
      <w:r w:rsidRPr="00C5377F">
        <w:rPr>
          <w:sz w:val="26"/>
          <w:szCs w:val="26"/>
        </w:rPr>
        <w:t xml:space="preserve"> отчиталась </w:t>
      </w:r>
      <w:proofErr w:type="gramStart"/>
      <w:r w:rsidRPr="00C5377F">
        <w:rPr>
          <w:sz w:val="26"/>
          <w:szCs w:val="26"/>
        </w:rPr>
        <w:t>об</w:t>
      </w:r>
      <w:proofErr w:type="gramEnd"/>
      <w:r w:rsidRPr="00C5377F">
        <w:rPr>
          <w:sz w:val="26"/>
          <w:szCs w:val="26"/>
        </w:rPr>
        <w:t xml:space="preserve"> </w:t>
      </w:r>
      <w:proofErr w:type="gramStart"/>
      <w:r w:rsidRPr="00C5377F">
        <w:rPr>
          <w:sz w:val="26"/>
          <w:szCs w:val="26"/>
        </w:rPr>
        <w:t>обеспечении</w:t>
      </w:r>
      <w:proofErr w:type="gramEnd"/>
      <w:r w:rsidRPr="00C5377F">
        <w:rPr>
          <w:sz w:val="26"/>
          <w:szCs w:val="26"/>
        </w:rPr>
        <w:t xml:space="preserve"> жилыми помещениями лиц из числа детей-сирот и детей, оставшихся без попечения родителей. В 2018 году на эти цели из областного и федерального бюджетов в Колпашевский район поступило более 8 </w:t>
      </w:r>
      <w:proofErr w:type="spellStart"/>
      <w:proofErr w:type="gramStart"/>
      <w:r w:rsidRPr="00C5377F">
        <w:rPr>
          <w:sz w:val="26"/>
          <w:szCs w:val="26"/>
        </w:rPr>
        <w:t>млн</w:t>
      </w:r>
      <w:proofErr w:type="spellEnd"/>
      <w:proofErr w:type="gramEnd"/>
      <w:r w:rsidRPr="00C5377F">
        <w:rPr>
          <w:sz w:val="26"/>
          <w:szCs w:val="26"/>
        </w:rPr>
        <w:t xml:space="preserve"> рулей. Всего до конца года планируется приобрести в Новоселовском, </w:t>
      </w:r>
      <w:proofErr w:type="spellStart"/>
      <w:r w:rsidRPr="00C5377F">
        <w:rPr>
          <w:sz w:val="26"/>
          <w:szCs w:val="26"/>
        </w:rPr>
        <w:t>Саровском</w:t>
      </w:r>
      <w:proofErr w:type="spellEnd"/>
      <w:r w:rsidRPr="00C5377F">
        <w:rPr>
          <w:sz w:val="26"/>
          <w:szCs w:val="26"/>
        </w:rPr>
        <w:t xml:space="preserve"> и Чажемтовском поселениях по одной квартире, в Колпашевском городском поселении пять квартир, четыре квартиры уже приобретены.</w:t>
      </w:r>
    </w:p>
    <w:p w:rsidR="00C5377F" w:rsidRPr="00C5377F" w:rsidRDefault="00C5377F" w:rsidP="00C5377F">
      <w:pPr>
        <w:pStyle w:val="a3"/>
        <w:jc w:val="both"/>
        <w:rPr>
          <w:sz w:val="26"/>
          <w:szCs w:val="26"/>
        </w:rPr>
      </w:pPr>
      <w:r w:rsidRPr="00C5377F">
        <w:rPr>
          <w:sz w:val="26"/>
          <w:szCs w:val="26"/>
        </w:rPr>
        <w:t>Далее с информацией о создании специализированной службы по вопросам похоронного дела выступил и.о. заместителя Главы района по управлению делами Д.В. Гришаев. Планируется, что данная служба будет организована в 2018 году.</w:t>
      </w:r>
    </w:p>
    <w:p w:rsidR="00A67EA9" w:rsidRPr="007C04AF" w:rsidRDefault="00A67EA9" w:rsidP="00C5377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sectPr w:rsidR="00A67EA9" w:rsidRPr="007C04AF" w:rsidSect="00A6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4AF"/>
    <w:rsid w:val="007C04AF"/>
    <w:rsid w:val="00A67EA9"/>
    <w:rsid w:val="00B87D94"/>
    <w:rsid w:val="00C5377F"/>
    <w:rsid w:val="00C6445B"/>
    <w:rsid w:val="00C9250A"/>
    <w:rsid w:val="00C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2018-09-05T10:20:00Z</dcterms:created>
  <dcterms:modified xsi:type="dcterms:W3CDTF">2018-09-05T10:23:00Z</dcterms:modified>
</cp:coreProperties>
</file>