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A2" w:rsidRDefault="00A82FA2" w:rsidP="00A82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A82FA2" w:rsidRDefault="00A82FA2" w:rsidP="00A82FA2">
      <w:pPr>
        <w:rPr>
          <w:rFonts w:ascii="Arial" w:hAnsi="Arial" w:cs="Arial"/>
          <w:b/>
          <w:sz w:val="26"/>
          <w:szCs w:val="20"/>
        </w:rPr>
      </w:pPr>
    </w:p>
    <w:p w:rsidR="00A82FA2" w:rsidRDefault="00A82FA2" w:rsidP="00A82FA2">
      <w:pPr>
        <w:pStyle w:val="a3"/>
        <w:rPr>
          <w:szCs w:val="36"/>
          <w:lang w:val="ru-RU"/>
        </w:rPr>
      </w:pPr>
      <w:r>
        <w:rPr>
          <w:szCs w:val="36"/>
          <w:lang w:val="ru-RU"/>
        </w:rPr>
        <w:t>ПОСТАНОВЛЕНИЕ</w:t>
      </w:r>
    </w:p>
    <w:p w:rsidR="00A82FA2" w:rsidRDefault="00A82FA2" w:rsidP="00A82FA2">
      <w:pPr>
        <w:pStyle w:val="a3"/>
        <w:rPr>
          <w:sz w:val="24"/>
          <w:szCs w:val="36"/>
          <w:lang w:val="ru-RU"/>
        </w:rPr>
      </w:pPr>
    </w:p>
    <w:p w:rsidR="00A82FA2" w:rsidRDefault="00A82FA2" w:rsidP="00A82FA2">
      <w:pPr>
        <w:pStyle w:val="a3"/>
        <w:rPr>
          <w:szCs w:val="36"/>
          <w:lang w:val="ru-RU"/>
        </w:rPr>
      </w:pPr>
    </w:p>
    <w:p w:rsidR="00A82FA2" w:rsidRDefault="00A82FA2" w:rsidP="00A82FA2">
      <w:pPr>
        <w:jc w:val="both"/>
      </w:pPr>
      <w:r>
        <w:t>02.11.2011 г.                № 146</w:t>
      </w:r>
    </w:p>
    <w:p w:rsidR="00A82FA2" w:rsidRDefault="00A82FA2" w:rsidP="00A82FA2">
      <w:pPr>
        <w:jc w:val="both"/>
      </w:pPr>
      <w:r>
        <w:t xml:space="preserve">с. </w:t>
      </w:r>
      <w:proofErr w:type="spellStart"/>
      <w:r>
        <w:t>Чажемто</w:t>
      </w:r>
      <w:proofErr w:type="spellEnd"/>
    </w:p>
    <w:p w:rsidR="00A82FA2" w:rsidRDefault="00A82FA2" w:rsidP="00A82FA2">
      <w:pPr>
        <w:jc w:val="both"/>
      </w:pPr>
    </w:p>
    <w:p w:rsidR="00A82FA2" w:rsidRDefault="00A82FA2" w:rsidP="00A82FA2">
      <w:pPr>
        <w:pStyle w:val="a5"/>
      </w:pPr>
      <w:r>
        <w:t xml:space="preserve">О продаже имущества, находящегося </w:t>
      </w:r>
    </w:p>
    <w:p w:rsidR="00A82FA2" w:rsidRDefault="00A82FA2" w:rsidP="00A82FA2">
      <w:pPr>
        <w:pStyle w:val="a5"/>
      </w:pPr>
      <w:r>
        <w:t xml:space="preserve">в собственности        </w:t>
      </w:r>
      <w:proofErr w:type="gramStart"/>
      <w:r>
        <w:t>муниципального</w:t>
      </w:r>
      <w:proofErr w:type="gramEnd"/>
      <w:r>
        <w:t xml:space="preserve"> </w:t>
      </w:r>
    </w:p>
    <w:p w:rsidR="00A82FA2" w:rsidRDefault="00A82FA2" w:rsidP="00A82FA2">
      <w:pPr>
        <w:pStyle w:val="a5"/>
      </w:pPr>
      <w:r>
        <w:t>образования «</w:t>
      </w:r>
      <w:proofErr w:type="spellStart"/>
      <w:r>
        <w:t>Чажемтовское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</w:t>
      </w:r>
    </w:p>
    <w:p w:rsidR="00A82FA2" w:rsidRDefault="00A82FA2" w:rsidP="00A82FA2">
      <w:pPr>
        <w:pStyle w:val="a5"/>
      </w:pPr>
      <w:r>
        <w:t>поселение»</w:t>
      </w:r>
    </w:p>
    <w:p w:rsidR="00A82FA2" w:rsidRDefault="00A82FA2" w:rsidP="00A82FA2">
      <w:pPr>
        <w:pStyle w:val="a5"/>
      </w:pPr>
    </w:p>
    <w:p w:rsidR="00A82FA2" w:rsidRDefault="00A82FA2" w:rsidP="00A82FA2">
      <w:pPr>
        <w:pStyle w:val="a5"/>
        <w:ind w:firstLine="709"/>
      </w:pPr>
      <w:r>
        <w:t xml:space="preserve">  </w:t>
      </w:r>
      <w:proofErr w:type="gramStart"/>
      <w:r>
        <w:t xml:space="preserve">В соответствии со ст.23 Федерального закона от 21.12.2001 № 178-ФЗ               «О приватизации государственного и муниципального имущества», решением Совета </w:t>
      </w:r>
      <w:proofErr w:type="spellStart"/>
      <w:r>
        <w:t>Чажемтовского</w:t>
      </w:r>
      <w:proofErr w:type="spellEnd"/>
      <w:r>
        <w:t xml:space="preserve"> сельского поселения от                21.09.2011г № 215  «О внесении изменений  в решение Совета </w:t>
      </w:r>
      <w:proofErr w:type="spellStart"/>
      <w:r>
        <w:t>Чажемтовского</w:t>
      </w:r>
      <w:proofErr w:type="spellEnd"/>
      <w:r>
        <w:t xml:space="preserve"> сельского поселения от 09.12.2010г № 181 «О бюджете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на 2011год и  протоколом заседания комиссии по оценке заявок на участие в аукционах, конкурсах по</w:t>
      </w:r>
      <w:proofErr w:type="gramEnd"/>
      <w:r>
        <w:t xml:space="preserve"> приватизации (продаже) имущества, находящегося в собственности муниципального образования  «</w:t>
      </w:r>
      <w:proofErr w:type="spellStart"/>
      <w:r>
        <w:t>Чажемтовское</w:t>
      </w:r>
      <w:proofErr w:type="spellEnd"/>
      <w:r>
        <w:t xml:space="preserve"> сельское поселение»  от 31.10.2011 № 4</w:t>
      </w:r>
    </w:p>
    <w:p w:rsidR="00A82FA2" w:rsidRDefault="00A82FA2" w:rsidP="00A82FA2">
      <w:pPr>
        <w:pStyle w:val="a5"/>
      </w:pPr>
    </w:p>
    <w:p w:rsidR="00A82FA2" w:rsidRDefault="00A82FA2" w:rsidP="00A82FA2">
      <w:pPr>
        <w:pStyle w:val="a5"/>
        <w:rPr>
          <w:sz w:val="28"/>
          <w:szCs w:val="28"/>
        </w:rPr>
      </w:pPr>
    </w:p>
    <w:p w:rsidR="00A82FA2" w:rsidRDefault="00A82FA2" w:rsidP="00A82FA2">
      <w:pPr>
        <w:pStyle w:val="a5"/>
      </w:pPr>
      <w:r>
        <w:t>ПОСТАНОВЛЯЮ:</w:t>
      </w:r>
    </w:p>
    <w:p w:rsidR="00A82FA2" w:rsidRDefault="00A82FA2" w:rsidP="00A82FA2">
      <w:pPr>
        <w:pStyle w:val="a5"/>
      </w:pPr>
      <w:r>
        <w:t xml:space="preserve">       1.  Признать аукцион от 01.11.2011г по продаже:</w:t>
      </w:r>
    </w:p>
    <w:p w:rsidR="00A82FA2" w:rsidRDefault="00A82FA2" w:rsidP="00A82FA2">
      <w:pPr>
        <w:pStyle w:val="a5"/>
        <w:ind w:firstLine="709"/>
      </w:pPr>
      <w:r>
        <w:t xml:space="preserve">        1.1. Лот № 1 Трансформаторные подстанции 10/0,4кВ (диспетчерское наименование  ЧП -1013-2, ЧП-1013-3, ЧП-1013-4, ЧП-1013-5) с линиями электропередачи 0,4 </w:t>
      </w:r>
      <w:proofErr w:type="spellStart"/>
      <w:r>
        <w:t>кВ</w:t>
      </w:r>
      <w:proofErr w:type="spellEnd"/>
      <w:r>
        <w:t xml:space="preserve">, назначение: нежилое, сооружение, протяженностью 8,2961км, год ввода в эксплуатацию 1988, адрес объекта: Томская область, </w:t>
      </w:r>
      <w:proofErr w:type="spellStart"/>
      <w:r>
        <w:t>Колпашевский</w:t>
      </w:r>
      <w:proofErr w:type="spellEnd"/>
      <w:r>
        <w:t xml:space="preserve"> район, с. </w:t>
      </w:r>
      <w:proofErr w:type="gramStart"/>
      <w:r>
        <w:t>Озерное</w:t>
      </w:r>
      <w:proofErr w:type="gramEnd"/>
      <w:r>
        <w:t xml:space="preserve"> и земельные участки:</w:t>
      </w:r>
    </w:p>
    <w:p w:rsidR="00A82FA2" w:rsidRDefault="00A82FA2" w:rsidP="00A82FA2">
      <w:pPr>
        <w:pStyle w:val="a5"/>
        <w:ind w:firstLine="709"/>
      </w:pPr>
      <w:r>
        <w:t xml:space="preserve">         1).земли населенных пунктов, для эксплуатации и обслуживания трансформаторной подстанции ЧП 1013-2 и ВЛ-0,4 </w:t>
      </w:r>
      <w:proofErr w:type="spellStart"/>
      <w:r>
        <w:t>кВ</w:t>
      </w:r>
      <w:proofErr w:type="spellEnd"/>
      <w:r>
        <w:t xml:space="preserve">,  с кадастровым номером: 70:08:0100022:159, общей площадью 213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объекта: Томская область, </w:t>
      </w:r>
      <w:proofErr w:type="spellStart"/>
      <w:r>
        <w:t>Колпашевский</w:t>
      </w:r>
      <w:proofErr w:type="spellEnd"/>
      <w:r>
        <w:t xml:space="preserve"> район, с. Озерное, от ТП ЧП 1013-2 по ул. Совхозная </w:t>
      </w:r>
      <w:proofErr w:type="gramStart"/>
      <w:r>
        <w:t xml:space="preserve">( </w:t>
      </w:r>
      <w:proofErr w:type="gramEnd"/>
      <w:r>
        <w:t xml:space="preserve">диспетчерское наименование ф 1,ф 2); </w:t>
      </w:r>
    </w:p>
    <w:p w:rsidR="00A82FA2" w:rsidRDefault="00A82FA2" w:rsidP="00A82FA2">
      <w:pPr>
        <w:pStyle w:val="a5"/>
        <w:ind w:firstLine="709"/>
      </w:pPr>
      <w:r>
        <w:t xml:space="preserve">        2). земли населенных пунктов, для эксплуатации и обслуживания трансформаторной подстанции ЧП 1013-4 и ВЛ-0,4 </w:t>
      </w:r>
      <w:proofErr w:type="spellStart"/>
      <w:r>
        <w:t>кВ</w:t>
      </w:r>
      <w:proofErr w:type="spellEnd"/>
      <w:r>
        <w:t xml:space="preserve">,  с кадастровым номером: 70:08:0100022:160, общей площадью 231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объекта: Томская область, </w:t>
      </w:r>
      <w:proofErr w:type="spellStart"/>
      <w:r>
        <w:t>Колпашевский</w:t>
      </w:r>
      <w:proofErr w:type="spellEnd"/>
      <w:r>
        <w:t xml:space="preserve"> район, с. Озерное, от ТП ЧП 1013-4 по ул. Почтовая, пер. Школьный </w:t>
      </w:r>
      <w:proofErr w:type="gramStart"/>
      <w:r>
        <w:t xml:space="preserve">( </w:t>
      </w:r>
      <w:proofErr w:type="gramEnd"/>
      <w:r>
        <w:t xml:space="preserve">диспетчерское наименование ф 1,ф 2); </w:t>
      </w:r>
    </w:p>
    <w:p w:rsidR="00A82FA2" w:rsidRDefault="00A82FA2" w:rsidP="00A82FA2">
      <w:pPr>
        <w:pStyle w:val="a5"/>
        <w:ind w:firstLine="709"/>
      </w:pPr>
      <w:r>
        <w:t xml:space="preserve">       3). земли населенных пунктов, для эксплуатации и обслуживания трансформаторной подстанции ЧП 1013-3 и ВЛ-0,4 </w:t>
      </w:r>
      <w:proofErr w:type="spellStart"/>
      <w:r>
        <w:t>кВ</w:t>
      </w:r>
      <w:proofErr w:type="spellEnd"/>
      <w:r>
        <w:t xml:space="preserve">,  с кадастровым номером: 70:08:0100022:161, общей площадью 407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объекта: </w:t>
      </w:r>
      <w:proofErr w:type="gramStart"/>
      <w:r>
        <w:t xml:space="preserve">Томская область, </w:t>
      </w:r>
      <w:proofErr w:type="spellStart"/>
      <w:r>
        <w:lastRenderedPageBreak/>
        <w:t>Колпашевский</w:t>
      </w:r>
      <w:proofErr w:type="spellEnd"/>
      <w:r>
        <w:t xml:space="preserve"> район, с. Озерное, от ТП ЧП 1013-3 по ул. Зеленая, Луговая, Молодежная, Рабочая, Трудовая (диспетчерское наименование ф 1,ф 2,ф 3); </w:t>
      </w:r>
      <w:proofErr w:type="gramEnd"/>
    </w:p>
    <w:p w:rsidR="00A82FA2" w:rsidRDefault="00A82FA2" w:rsidP="00A82FA2">
      <w:pPr>
        <w:pStyle w:val="a5"/>
        <w:ind w:firstLine="709"/>
      </w:pPr>
      <w:r>
        <w:t xml:space="preserve">      4). земли населенных пунктов, для эксплуатации и обслуживания трансформаторной подстанции ЧП 1013-5 и ВЛ-0,4 </w:t>
      </w:r>
      <w:proofErr w:type="spellStart"/>
      <w:r>
        <w:t>кВ</w:t>
      </w:r>
      <w:proofErr w:type="spellEnd"/>
      <w:r>
        <w:t xml:space="preserve">,  с кадастровым номером: 70:08:0100022:163, общей площадью 585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объекта: </w:t>
      </w:r>
      <w:proofErr w:type="gramStart"/>
      <w:r>
        <w:t xml:space="preserve">Томская область, </w:t>
      </w:r>
      <w:proofErr w:type="spellStart"/>
      <w:r>
        <w:t>Колпашевский</w:t>
      </w:r>
      <w:proofErr w:type="spellEnd"/>
      <w:r>
        <w:t xml:space="preserve"> район, с. Озерное, от ТП ЧП 1013-5 по ул. Трактовая, Береговая, Обская, Водников  (диспетчерское наименование ф 1,ф 2, ф 3), несостоявшимся из- за отсутствия заявок от покупателей.</w:t>
      </w:r>
      <w:proofErr w:type="gramEnd"/>
    </w:p>
    <w:p w:rsidR="00A82FA2" w:rsidRDefault="00A82FA2" w:rsidP="00A82FA2">
      <w:pPr>
        <w:ind w:firstLine="709"/>
        <w:jc w:val="both"/>
      </w:pPr>
      <w:r>
        <w:t xml:space="preserve">2. Провести продажу    (приватизацию)  вышеуказанного имущества посредством публичного предложения в соответствии с действующим законодательством. </w:t>
      </w:r>
    </w:p>
    <w:p w:rsidR="00A82FA2" w:rsidRDefault="00A82FA2" w:rsidP="00A82FA2">
      <w:pPr>
        <w:ind w:firstLine="709"/>
        <w:jc w:val="both"/>
      </w:pPr>
      <w:r>
        <w:t>Установить при этом, что:</w:t>
      </w:r>
    </w:p>
    <w:p w:rsidR="00A82FA2" w:rsidRDefault="00A82FA2" w:rsidP="00A82FA2">
      <w:pPr>
        <w:ind w:firstLine="709"/>
        <w:jc w:val="both"/>
      </w:pPr>
      <w:r>
        <w:t>-   цена первоначального предложения - 905 975,00 рублей;</w:t>
      </w:r>
    </w:p>
    <w:p w:rsidR="00A82FA2" w:rsidRDefault="00A82FA2" w:rsidP="00A82FA2">
      <w:pPr>
        <w:pStyle w:val="a5"/>
        <w:ind w:firstLine="709"/>
      </w:pPr>
      <w:r>
        <w:t>-  задаток - 90 597,50 рублей;</w:t>
      </w:r>
    </w:p>
    <w:p w:rsidR="00A82FA2" w:rsidRDefault="00A82FA2" w:rsidP="00A82FA2">
      <w:pPr>
        <w:pStyle w:val="a5"/>
        <w:ind w:firstLine="709"/>
      </w:pPr>
      <w:r>
        <w:t xml:space="preserve">- величина снижения  цены первоначального предложения («шаг понижения») – 90 597,50 рублей; </w:t>
      </w:r>
    </w:p>
    <w:p w:rsidR="00A82FA2" w:rsidRDefault="00A82FA2" w:rsidP="00A82FA2">
      <w:pPr>
        <w:pStyle w:val="a5"/>
        <w:ind w:firstLine="709"/>
      </w:pPr>
      <w:r>
        <w:t>- минимальная цена предложения – 452 987,50 рублей;</w:t>
      </w:r>
    </w:p>
    <w:p w:rsidR="00A82FA2" w:rsidRDefault="00A82FA2" w:rsidP="00A82FA2">
      <w:pPr>
        <w:pStyle w:val="a5"/>
        <w:ind w:firstLine="709"/>
      </w:pPr>
      <w:r>
        <w:t xml:space="preserve">- шаг аукциона – 5 %  цены первоначального предложения или цены предложения, сложившейся на соответствующем «шаге понижения». </w:t>
      </w:r>
    </w:p>
    <w:p w:rsidR="00A82FA2" w:rsidRDefault="00A82FA2" w:rsidP="00A82FA2">
      <w:pPr>
        <w:pStyle w:val="a5"/>
        <w:ind w:firstLine="709"/>
      </w:pPr>
      <w:r>
        <w:t>3.Настоящее постановление опубликовать в Ведомостях органов местного самоуправления и официальном Интернет - сайте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поселение».</w:t>
      </w:r>
    </w:p>
    <w:p w:rsidR="00A82FA2" w:rsidRDefault="00A82FA2" w:rsidP="00A82FA2">
      <w:pPr>
        <w:ind w:firstLine="709"/>
        <w:jc w:val="both"/>
      </w:pPr>
      <w:r>
        <w:t xml:space="preserve">4.  </w:t>
      </w:r>
      <w:proofErr w:type="gramStart"/>
      <w:r>
        <w:t>Контроль   за</w:t>
      </w:r>
      <w:proofErr w:type="gramEnd"/>
      <w:r>
        <w:t xml:space="preserve">  выполнением настоящего постановления оставляю за собой.</w:t>
      </w:r>
    </w:p>
    <w:p w:rsidR="00A82FA2" w:rsidRDefault="00A82FA2" w:rsidP="00A82FA2">
      <w:pPr>
        <w:ind w:firstLine="709"/>
        <w:jc w:val="both"/>
      </w:pPr>
    </w:p>
    <w:p w:rsidR="00A82FA2" w:rsidRDefault="00A82FA2" w:rsidP="00A82FA2">
      <w:pPr>
        <w:pStyle w:val="a5"/>
        <w:ind w:firstLine="709"/>
      </w:pPr>
    </w:p>
    <w:p w:rsidR="00A82FA2" w:rsidRDefault="00A82FA2" w:rsidP="00A82FA2">
      <w:pPr>
        <w:pStyle w:val="a5"/>
        <w:ind w:firstLine="709"/>
      </w:pPr>
    </w:p>
    <w:p w:rsidR="00A82FA2" w:rsidRDefault="00A82FA2" w:rsidP="00A82FA2">
      <w:pPr>
        <w:pStyle w:val="a5"/>
      </w:pPr>
      <w:r>
        <w:t xml:space="preserve">Глава поселения                                   </w:t>
      </w:r>
      <w:r>
        <w:tab/>
      </w:r>
      <w:r>
        <w:tab/>
      </w:r>
      <w:r>
        <w:tab/>
      </w:r>
      <w:r>
        <w:tab/>
        <w:t xml:space="preserve">А. Ф. </w:t>
      </w:r>
      <w:proofErr w:type="gramStart"/>
      <w:r>
        <w:t>Медных</w:t>
      </w:r>
      <w:proofErr w:type="gramEnd"/>
    </w:p>
    <w:p w:rsidR="00A82FA2" w:rsidRDefault="00A82FA2" w:rsidP="00A82FA2">
      <w:pPr>
        <w:pStyle w:val="a5"/>
      </w:pPr>
    </w:p>
    <w:p w:rsidR="00A82FA2" w:rsidRDefault="00A82FA2" w:rsidP="00A82FA2">
      <w:pPr>
        <w:pStyle w:val="a5"/>
      </w:pPr>
    </w:p>
    <w:p w:rsidR="00A82FA2" w:rsidRDefault="00A82FA2" w:rsidP="00A82FA2">
      <w:pPr>
        <w:pStyle w:val="a5"/>
      </w:pPr>
    </w:p>
    <w:p w:rsidR="00A82FA2" w:rsidRDefault="00A82FA2" w:rsidP="00A82FA2">
      <w:pPr>
        <w:pStyle w:val="a5"/>
      </w:pPr>
    </w:p>
    <w:p w:rsidR="00A82FA2" w:rsidRDefault="00A82FA2" w:rsidP="00A82FA2">
      <w:pPr>
        <w:pStyle w:val="a5"/>
        <w:rPr>
          <w:sz w:val="20"/>
          <w:szCs w:val="20"/>
        </w:rPr>
      </w:pPr>
      <w:r>
        <w:rPr>
          <w:sz w:val="20"/>
        </w:rPr>
        <w:t xml:space="preserve">А. В. </w:t>
      </w:r>
      <w:proofErr w:type="spellStart"/>
      <w:r>
        <w:rPr>
          <w:sz w:val="20"/>
        </w:rPr>
        <w:t>Коленова</w:t>
      </w:r>
      <w:proofErr w:type="spellEnd"/>
    </w:p>
    <w:p w:rsidR="00A82FA2" w:rsidRDefault="00A82FA2" w:rsidP="00A82FA2">
      <w:pPr>
        <w:pStyle w:val="a5"/>
        <w:rPr>
          <w:sz w:val="20"/>
        </w:rPr>
      </w:pPr>
      <w:r>
        <w:rPr>
          <w:sz w:val="20"/>
        </w:rPr>
        <w:t>21-7-16</w:t>
      </w:r>
    </w:p>
    <w:p w:rsidR="00A82FA2" w:rsidRDefault="00A82FA2" w:rsidP="00A82FA2">
      <w:pPr>
        <w:pStyle w:val="a5"/>
        <w:rPr>
          <w:sz w:val="20"/>
        </w:rPr>
      </w:pPr>
    </w:p>
    <w:p w:rsidR="00B030DB" w:rsidRDefault="00B030DB">
      <w:bookmarkStart w:id="0" w:name="_GoBack"/>
      <w:bookmarkEnd w:id="0"/>
    </w:p>
    <w:sectPr w:rsidR="00B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A2"/>
    <w:rsid w:val="00A82FA2"/>
    <w:rsid w:val="00B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Subtitle Char"/>
    <w:basedOn w:val="a"/>
    <w:link w:val="a4"/>
    <w:qFormat/>
    <w:rsid w:val="00A82FA2"/>
    <w:pPr>
      <w:jc w:val="center"/>
    </w:pPr>
    <w:rPr>
      <w:b/>
      <w:sz w:val="36"/>
      <w:lang w:val="en-US"/>
    </w:rPr>
  </w:style>
  <w:style w:type="character" w:customStyle="1" w:styleId="a4">
    <w:name w:val="Подзаголовок Знак"/>
    <w:aliases w:val="Subtitle Char Знак"/>
    <w:basedOn w:val="a0"/>
    <w:link w:val="a3"/>
    <w:rsid w:val="00A82FA2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5">
    <w:name w:val="Body Text"/>
    <w:basedOn w:val="a"/>
    <w:link w:val="a6"/>
    <w:rsid w:val="00A82FA2"/>
    <w:pPr>
      <w:spacing w:after="120"/>
    </w:pPr>
  </w:style>
  <w:style w:type="character" w:customStyle="1" w:styleId="a6">
    <w:name w:val="Основной текст Знак"/>
    <w:basedOn w:val="a0"/>
    <w:link w:val="a5"/>
    <w:rsid w:val="00A82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Subtitle Char"/>
    <w:basedOn w:val="a"/>
    <w:link w:val="a4"/>
    <w:qFormat/>
    <w:rsid w:val="00A82FA2"/>
    <w:pPr>
      <w:jc w:val="center"/>
    </w:pPr>
    <w:rPr>
      <w:b/>
      <w:sz w:val="36"/>
      <w:lang w:val="en-US"/>
    </w:rPr>
  </w:style>
  <w:style w:type="character" w:customStyle="1" w:styleId="a4">
    <w:name w:val="Подзаголовок Знак"/>
    <w:aliases w:val="Subtitle Char Знак"/>
    <w:basedOn w:val="a0"/>
    <w:link w:val="a3"/>
    <w:rsid w:val="00A82FA2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5">
    <w:name w:val="Body Text"/>
    <w:basedOn w:val="a"/>
    <w:link w:val="a6"/>
    <w:rsid w:val="00A82FA2"/>
    <w:pPr>
      <w:spacing w:after="120"/>
    </w:pPr>
  </w:style>
  <w:style w:type="character" w:customStyle="1" w:styleId="a6">
    <w:name w:val="Основной текст Знак"/>
    <w:basedOn w:val="a0"/>
    <w:link w:val="a5"/>
    <w:rsid w:val="00A82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2025-04-02T03:54:00Z</dcterms:created>
  <dcterms:modified xsi:type="dcterms:W3CDTF">2025-04-02T03:55:00Z</dcterms:modified>
</cp:coreProperties>
</file>