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C8" w:rsidRDefault="009E62C8" w:rsidP="009E62C8">
      <w:pPr>
        <w:jc w:val="right"/>
      </w:pPr>
      <w:r>
        <w:rPr>
          <w:color w:val="000000"/>
        </w:rPr>
        <w:t>Приложение к постановлению</w:t>
      </w:r>
    </w:p>
    <w:p w:rsidR="009E62C8" w:rsidRDefault="009E62C8" w:rsidP="009E62C8">
      <w:pPr>
        <w:jc w:val="right"/>
      </w:pPr>
      <w:r>
        <w:rPr>
          <w:color w:val="000000"/>
        </w:rPr>
        <w:t>Администрации Чажемтовского</w:t>
      </w:r>
    </w:p>
    <w:p w:rsidR="009E62C8" w:rsidRDefault="009E62C8" w:rsidP="009E62C8">
      <w:pPr>
        <w:jc w:val="right"/>
      </w:pPr>
      <w:r>
        <w:rPr>
          <w:color w:val="000000"/>
        </w:rPr>
        <w:t xml:space="preserve">сельского поселения </w:t>
      </w:r>
    </w:p>
    <w:p w:rsidR="009E62C8" w:rsidRDefault="009E62C8" w:rsidP="009E62C8">
      <w:pPr>
        <w:jc w:val="right"/>
      </w:pPr>
      <w:r>
        <w:rPr>
          <w:color w:val="000000"/>
        </w:rPr>
        <w:t>от 16.05.</w:t>
      </w:r>
      <w:r>
        <w:rPr>
          <w:iCs/>
          <w:color w:val="000000"/>
          <w:spacing w:val="-4"/>
        </w:rPr>
        <w:t>2025 № 00</w:t>
      </w:r>
    </w:p>
    <w:p w:rsidR="009E62C8" w:rsidRPr="00762CF0" w:rsidRDefault="009E62C8" w:rsidP="009E62C8">
      <w:pPr>
        <w:pStyle w:val="60"/>
        <w:spacing w:after="120"/>
        <w:jc w:val="center"/>
        <w:rPr>
          <w:sz w:val="22"/>
          <w:szCs w:val="22"/>
        </w:rPr>
      </w:pPr>
      <w:r w:rsidRPr="00762CF0">
        <w:rPr>
          <w:b/>
          <w:bCs/>
          <w:color w:val="000000"/>
          <w:sz w:val="22"/>
          <w:szCs w:val="22"/>
        </w:rPr>
        <w:t>ИЗВЕЩЕНИЕ О ПРОВЕДЕНИИ</w:t>
      </w:r>
    </w:p>
    <w:p w:rsidR="009E62C8" w:rsidRPr="00762CF0" w:rsidRDefault="009E62C8" w:rsidP="009E62C8">
      <w:pPr>
        <w:pStyle w:val="60"/>
        <w:spacing w:after="120"/>
        <w:jc w:val="center"/>
        <w:rPr>
          <w:sz w:val="22"/>
          <w:szCs w:val="22"/>
        </w:rPr>
      </w:pPr>
      <w:r w:rsidRPr="00762CF0">
        <w:rPr>
          <w:b/>
          <w:bCs/>
          <w:color w:val="000000"/>
          <w:sz w:val="22"/>
          <w:szCs w:val="22"/>
        </w:rPr>
        <w:t xml:space="preserve">АУКЦИОНА В ЭЛЕКТРОННОЙ ФОРМЕ </w:t>
      </w:r>
    </w:p>
    <w:p w:rsidR="009E62C8" w:rsidRPr="00A42898" w:rsidRDefault="009E62C8" w:rsidP="009E62C8">
      <w:pPr>
        <w:pStyle w:val="a8"/>
        <w:ind w:left="0" w:right="-1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A42898">
        <w:rPr>
          <w:rFonts w:ascii="Times New Roman" w:eastAsia="Times New Roman" w:hAnsi="Times New Roman"/>
          <w:b/>
          <w:sz w:val="22"/>
          <w:szCs w:val="22"/>
        </w:rPr>
        <w:t xml:space="preserve">            Условия аукциона в электронной форме, порядок и условия заключения договора аренды земельного </w:t>
      </w:r>
      <w:r w:rsidRPr="00A42898">
        <w:rPr>
          <w:rFonts w:ascii="Times New Roman" w:eastAsia="Times New Roman" w:hAnsi="Times New Roman"/>
          <w:b/>
          <w:spacing w:val="-52"/>
          <w:sz w:val="22"/>
          <w:szCs w:val="22"/>
        </w:rPr>
        <w:t xml:space="preserve"> 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участка с Участником являются условиями публичной оферты, а подача заявки на участие в</w:t>
      </w:r>
      <w:r w:rsidRPr="00A42898">
        <w:rPr>
          <w:rFonts w:ascii="Times New Roman" w:eastAsia="Times New Roman" w:hAnsi="Times New Roman"/>
          <w:b/>
          <w:spacing w:val="1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аукционе в электронной форме в установленные в Извещении сроки и порядке является акцептом</w:t>
      </w:r>
      <w:r w:rsidRPr="00A42898">
        <w:rPr>
          <w:rFonts w:ascii="Times New Roman" w:eastAsia="Times New Roman" w:hAnsi="Times New Roman"/>
          <w:b/>
          <w:spacing w:val="1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оферты</w:t>
      </w:r>
      <w:r w:rsidRPr="00A42898">
        <w:rPr>
          <w:rFonts w:ascii="Times New Roman" w:eastAsia="Times New Roman" w:hAnsi="Times New Roman"/>
          <w:b/>
          <w:spacing w:val="-1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в соответствии</w:t>
      </w:r>
      <w:r w:rsidRPr="00A42898">
        <w:rPr>
          <w:rFonts w:ascii="Times New Roman" w:eastAsia="Times New Roman" w:hAnsi="Times New Roman"/>
          <w:b/>
          <w:spacing w:val="-4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со статьей</w:t>
      </w:r>
      <w:r w:rsidRPr="00A42898">
        <w:rPr>
          <w:rFonts w:ascii="Times New Roman" w:eastAsia="Times New Roman" w:hAnsi="Times New Roman"/>
          <w:b/>
          <w:spacing w:val="-1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438 Гражданского кодекса</w:t>
      </w:r>
      <w:r w:rsidRPr="00A42898">
        <w:rPr>
          <w:rFonts w:ascii="Times New Roman" w:eastAsia="Times New Roman" w:hAnsi="Times New Roman"/>
          <w:b/>
          <w:spacing w:val="-3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Российской Федерации.</w:t>
      </w:r>
    </w:p>
    <w:p w:rsidR="009E62C8" w:rsidRPr="00A42898" w:rsidRDefault="009E62C8" w:rsidP="009E62C8">
      <w:pPr>
        <w:pStyle w:val="a8"/>
        <w:ind w:left="0" w:right="-1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9E62C8" w:rsidRPr="00A42898" w:rsidRDefault="009E62C8" w:rsidP="009E62C8">
      <w:pPr>
        <w:pStyle w:val="40"/>
        <w:keepNext/>
        <w:keepLines/>
        <w:numPr>
          <w:ilvl w:val="0"/>
          <w:numId w:val="10"/>
        </w:numPr>
        <w:tabs>
          <w:tab w:val="left" w:pos="1176"/>
        </w:tabs>
        <w:jc w:val="center"/>
        <w:rPr>
          <w:color w:val="000000"/>
          <w:sz w:val="22"/>
          <w:szCs w:val="22"/>
        </w:rPr>
      </w:pPr>
      <w:bookmarkStart w:id="0" w:name="bookmark2"/>
      <w:bookmarkStart w:id="1" w:name="_Hlk104461766"/>
      <w:r w:rsidRPr="00A42898">
        <w:rPr>
          <w:color w:val="000000"/>
          <w:sz w:val="22"/>
          <w:szCs w:val="22"/>
        </w:rPr>
        <w:t>Сведения об аукционе</w:t>
      </w:r>
      <w:bookmarkEnd w:id="0"/>
    </w:p>
    <w:p w:rsidR="009E62C8" w:rsidRPr="00A42898" w:rsidRDefault="009E62C8" w:rsidP="009E62C8">
      <w:pPr>
        <w:pStyle w:val="headdoc"/>
        <w:numPr>
          <w:ilvl w:val="1"/>
          <w:numId w:val="10"/>
        </w:numPr>
        <w:jc w:val="both"/>
        <w:rPr>
          <w:rFonts w:ascii="Times New Roman" w:hAnsi="Times New Roman" w:cs="Times New Roman"/>
          <w:b/>
          <w:color w:val="000000"/>
        </w:rPr>
      </w:pPr>
      <w:bookmarkStart w:id="2" w:name="_Hlk104461738"/>
      <w:bookmarkEnd w:id="1"/>
      <w:r w:rsidRPr="00A42898">
        <w:rPr>
          <w:rFonts w:ascii="Times New Roman" w:hAnsi="Times New Roman" w:cs="Times New Roman"/>
          <w:b/>
          <w:bCs/>
          <w:color w:val="000000"/>
        </w:rPr>
        <w:t xml:space="preserve">Организатор аукциона в электронной форме (далее - Организатор аукциона) -  </w:t>
      </w:r>
      <w:r w:rsidRPr="00A42898">
        <w:rPr>
          <w:rFonts w:ascii="Times New Roman" w:hAnsi="Times New Roman" w:cs="Times New Roman"/>
          <w:color w:val="000000"/>
        </w:rPr>
        <w:t xml:space="preserve">Администрация </w:t>
      </w:r>
      <w:r>
        <w:rPr>
          <w:rFonts w:ascii="Times New Roman" w:hAnsi="Times New Roman" w:cs="Times New Roman"/>
          <w:color w:val="000000"/>
        </w:rPr>
        <w:t>Чажемтовского</w:t>
      </w:r>
      <w:r w:rsidRPr="00A42898">
        <w:rPr>
          <w:rFonts w:ascii="Times New Roman" w:hAnsi="Times New Roman" w:cs="Times New Roman"/>
          <w:color w:val="000000"/>
        </w:rPr>
        <w:t xml:space="preserve"> сельского поселения, почтовый адрес (место нахождение): 6364</w:t>
      </w:r>
      <w:r>
        <w:rPr>
          <w:rFonts w:ascii="Times New Roman" w:hAnsi="Times New Roman" w:cs="Times New Roman"/>
          <w:color w:val="000000"/>
        </w:rPr>
        <w:t>2</w:t>
      </w:r>
      <w:r w:rsidRPr="00A42898">
        <w:rPr>
          <w:rFonts w:ascii="Times New Roman" w:hAnsi="Times New Roman" w:cs="Times New Roman"/>
          <w:color w:val="000000"/>
        </w:rPr>
        <w:t xml:space="preserve">3, Томская область, Колпашевский район, с. </w:t>
      </w:r>
      <w:r>
        <w:rPr>
          <w:rFonts w:ascii="Times New Roman" w:hAnsi="Times New Roman" w:cs="Times New Roman"/>
          <w:color w:val="000000"/>
        </w:rPr>
        <w:t>Чажемто</w:t>
      </w:r>
      <w:r w:rsidRPr="00A4289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ул.</w:t>
      </w:r>
      <w:r w:rsidRPr="00A428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Ленина</w:t>
      </w:r>
      <w:r w:rsidRPr="00A42898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д. 24</w:t>
      </w:r>
      <w:r w:rsidRPr="00A42898">
        <w:rPr>
          <w:rFonts w:ascii="Times New Roman" w:hAnsi="Times New Roman" w:cs="Times New Roman"/>
          <w:color w:val="000000"/>
        </w:rPr>
        <w:t>, контактный телефон/факс</w:t>
      </w:r>
      <w:r w:rsidRPr="00A42898">
        <w:rPr>
          <w:rFonts w:ascii="Times New Roman" w:hAnsi="Times New Roman" w:cs="Times New Roman"/>
          <w:b/>
          <w:color w:val="000000"/>
        </w:rPr>
        <w:t xml:space="preserve">: </w:t>
      </w:r>
      <w:r w:rsidRPr="00A42898">
        <w:rPr>
          <w:rFonts w:ascii="Times New Roman" w:hAnsi="Times New Roman" w:cs="Times New Roman"/>
          <w:color w:val="000000"/>
        </w:rPr>
        <w:t xml:space="preserve">(8-38-254) </w:t>
      </w:r>
      <w:r>
        <w:rPr>
          <w:rFonts w:ascii="Times New Roman" w:hAnsi="Times New Roman" w:cs="Times New Roman"/>
          <w:color w:val="000000"/>
        </w:rPr>
        <w:t>2-</w:t>
      </w:r>
      <w:r w:rsidRPr="00A42898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6</w:t>
      </w:r>
      <w:r w:rsidRPr="00A42898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94</w:t>
      </w:r>
      <w:r w:rsidRPr="00A4289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2</w:t>
      </w:r>
      <w:r w:rsidRPr="00A42898">
        <w:rPr>
          <w:rFonts w:ascii="Times New Roman" w:hAnsi="Times New Roman" w:cs="Times New Roman"/>
          <w:color w:val="000000"/>
        </w:rPr>
        <w:t>-1</w:t>
      </w:r>
      <w:r>
        <w:rPr>
          <w:rFonts w:ascii="Times New Roman" w:hAnsi="Times New Roman" w:cs="Times New Roman"/>
          <w:color w:val="000000"/>
        </w:rPr>
        <w:t>2</w:t>
      </w:r>
      <w:r w:rsidRPr="00A42898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42</w:t>
      </w:r>
      <w:r w:rsidRPr="00A42898">
        <w:rPr>
          <w:rFonts w:ascii="Times New Roman" w:hAnsi="Times New Roman" w:cs="Times New Roman"/>
          <w:color w:val="000000"/>
        </w:rPr>
        <w:t>. Адрес электронной почты:</w:t>
      </w:r>
      <w:r w:rsidRPr="00A42898">
        <w:rPr>
          <w:rFonts w:ascii="Times New Roman" w:hAnsi="Times New Roman" w:cs="Times New Roman"/>
          <w:b/>
          <w:color w:val="000000"/>
        </w:rPr>
        <w:t xml:space="preserve"> </w:t>
      </w:r>
      <w:hyperlink r:id="rId5" w:history="1">
        <w:r w:rsidRPr="00CF3752">
          <w:rPr>
            <w:rStyle w:val="a6"/>
            <w:rFonts w:ascii="Times New Roman" w:hAnsi="Times New Roman" w:cs="Times New Roman"/>
            <w:b/>
            <w:lang w:val="en-US"/>
          </w:rPr>
          <w:t>chagemto</w:t>
        </w:r>
        <w:r w:rsidRPr="00CF3752">
          <w:rPr>
            <w:rStyle w:val="a6"/>
            <w:rFonts w:ascii="Times New Roman" w:hAnsi="Times New Roman" w:cs="Times New Roman"/>
            <w:b/>
          </w:rPr>
          <w:t>@</w:t>
        </w:r>
        <w:r w:rsidRPr="00CF3752">
          <w:rPr>
            <w:rStyle w:val="a6"/>
            <w:rFonts w:ascii="Times New Roman" w:hAnsi="Times New Roman" w:cs="Times New Roman"/>
            <w:b/>
            <w:lang w:val="en-US"/>
          </w:rPr>
          <w:t>tomsk</w:t>
        </w:r>
        <w:r w:rsidRPr="00CF3752">
          <w:rPr>
            <w:rStyle w:val="a6"/>
            <w:rFonts w:ascii="Times New Roman" w:hAnsi="Times New Roman" w:cs="Times New Roman"/>
            <w:b/>
          </w:rPr>
          <w:t>.</w:t>
        </w:r>
        <w:r w:rsidRPr="00CF3752">
          <w:rPr>
            <w:rStyle w:val="a6"/>
            <w:rFonts w:ascii="Times New Roman" w:hAnsi="Times New Roman" w:cs="Times New Roman"/>
            <w:b/>
            <w:lang w:val="en-US"/>
          </w:rPr>
          <w:t>gov</w:t>
        </w:r>
        <w:r w:rsidRPr="00CF3752">
          <w:rPr>
            <w:rStyle w:val="a6"/>
            <w:rFonts w:ascii="Times New Roman" w:hAnsi="Times New Roman" w:cs="Times New Roman"/>
            <w:b/>
          </w:rPr>
          <w:t>.</w:t>
        </w:r>
        <w:r w:rsidRPr="00CF3752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</w:p>
    <w:bookmarkEnd w:id="2"/>
    <w:p w:rsidR="009E62C8" w:rsidRPr="00BE6B8E" w:rsidRDefault="009E62C8" w:rsidP="009E62C8">
      <w:pPr>
        <w:pStyle w:val="1"/>
        <w:numPr>
          <w:ilvl w:val="1"/>
          <w:numId w:val="10"/>
        </w:numPr>
        <w:tabs>
          <w:tab w:val="left" w:pos="462"/>
        </w:tabs>
        <w:spacing w:after="260" w:line="240" w:lineRule="auto"/>
        <w:ind w:firstLine="0"/>
        <w:jc w:val="both"/>
        <w:rPr>
          <w:color w:val="000000"/>
        </w:rPr>
      </w:pPr>
      <w:r w:rsidRPr="00BE6B8E">
        <w:rPr>
          <w:b/>
          <w:bCs/>
          <w:color w:val="000000"/>
        </w:rPr>
        <w:t xml:space="preserve">Оператор электронной площадки </w:t>
      </w:r>
      <w:r w:rsidRPr="00BE6B8E">
        <w:rPr>
          <w:color w:val="000000"/>
        </w:rPr>
        <w:t>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 - Общество с ограниченной ответственностью «РТС-тендер» (ООО «РТС-тендер») (</w:t>
      </w:r>
      <w:hyperlink r:id="rId6" w:history="1">
        <w:r w:rsidRPr="00BE6B8E">
          <w:rPr>
            <w:rStyle w:val="a6"/>
            <w:b/>
            <w:color w:val="000000"/>
          </w:rPr>
          <w:t>https://www.</w:t>
        </w:r>
        <w:r w:rsidRPr="00BE6B8E">
          <w:rPr>
            <w:color w:val="000000"/>
          </w:rPr>
          <w:t xml:space="preserve"> i.</w:t>
        </w:r>
        <w:r w:rsidRPr="00BE6B8E">
          <w:rPr>
            <w:rStyle w:val="a6"/>
            <w:b/>
            <w:color w:val="000000"/>
          </w:rPr>
          <w:t>rts-tender.ru</w:t>
        </w:r>
      </w:hyperlink>
      <w:r w:rsidRPr="00BE6B8E">
        <w:rPr>
          <w:color w:val="000000"/>
        </w:rPr>
        <w:t>/). Юридический адрес Оператора: 121151, г. Москва, наб. Тараса</w:t>
      </w:r>
      <w:r>
        <w:rPr>
          <w:color w:val="000000"/>
        </w:rPr>
        <w:t xml:space="preserve"> Шевченко.</w:t>
      </w:r>
      <w:r w:rsidRPr="00BE6B8E">
        <w:rPr>
          <w:color w:val="000000"/>
        </w:rPr>
        <w:t xml:space="preserve"> д. 23А, 25 этаж, помещение 1. Контактный телефон: </w:t>
      </w:r>
      <w:bookmarkStart w:id="3" w:name="_Hlk104454455"/>
      <w:r w:rsidRPr="00BE6B8E">
        <w:rPr>
          <w:color w:val="000000"/>
        </w:rPr>
        <w:t>8(499)653-77-00</w:t>
      </w:r>
      <w:bookmarkEnd w:id="3"/>
      <w:r w:rsidRPr="00BE6B8E">
        <w:rPr>
          <w:color w:val="000000"/>
        </w:rPr>
        <w:t>. Адрес электронной почты: isupport@rts-tender.ru</w:t>
      </w:r>
    </w:p>
    <w:p w:rsidR="009E62C8" w:rsidRDefault="009E62C8" w:rsidP="009E62C8">
      <w:pPr>
        <w:pStyle w:val="rezul"/>
        <w:numPr>
          <w:ilvl w:val="1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color w:val="000000"/>
          <w:szCs w:val="22"/>
          <w:lang w:val="ru-RU"/>
        </w:rPr>
      </w:pPr>
      <w:r w:rsidRPr="00A42898">
        <w:rPr>
          <w:b w:val="0"/>
          <w:color w:val="000000"/>
          <w:szCs w:val="22"/>
          <w:lang w:val="ru-RU" w:eastAsia="ru-RU"/>
        </w:rPr>
        <w:t>Аукцион является открытым по составу участников</w:t>
      </w:r>
      <w:r w:rsidRPr="00A42898">
        <w:rPr>
          <w:b w:val="0"/>
          <w:color w:val="000000"/>
          <w:szCs w:val="22"/>
          <w:lang w:val="ru-RU"/>
        </w:rPr>
        <w:t xml:space="preserve"> и по форме подаче заявок в соответствии с требованиями Гражданского кодекса РФ, Земельного кодекса РФ на основани</w:t>
      </w:r>
      <w:r>
        <w:rPr>
          <w:b w:val="0"/>
          <w:color w:val="000000"/>
          <w:szCs w:val="22"/>
          <w:lang w:val="ru-RU"/>
        </w:rPr>
        <w:t>и Постановления Администрации Чажемтовского сельского поселения.</w:t>
      </w:r>
    </w:p>
    <w:p w:rsidR="009E62C8" w:rsidRDefault="009E62C8" w:rsidP="009E62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color w:val="000000"/>
          <w:szCs w:val="22"/>
          <w:lang w:val="ru-RU"/>
        </w:rPr>
      </w:pPr>
    </w:p>
    <w:p w:rsidR="009E62C8" w:rsidRPr="001B74DA" w:rsidRDefault="009E62C8" w:rsidP="009E62C8">
      <w:pPr>
        <w:pStyle w:val="rezul"/>
        <w:numPr>
          <w:ilvl w:val="1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color w:val="000000"/>
          <w:szCs w:val="22"/>
          <w:lang w:val="ru-RU"/>
        </w:rPr>
      </w:pPr>
      <w:r w:rsidRPr="001B74DA">
        <w:rPr>
          <w:bCs/>
          <w:szCs w:val="22"/>
          <w:lang w:val="ru-RU"/>
        </w:rPr>
        <w:t xml:space="preserve">Предмет </w:t>
      </w:r>
      <w:bookmarkStart w:id="4" w:name="_Hlk104461836"/>
      <w:r w:rsidRPr="001B74DA">
        <w:rPr>
          <w:bCs/>
          <w:szCs w:val="22"/>
          <w:lang w:val="ru-RU"/>
        </w:rPr>
        <w:t xml:space="preserve">аукциона: </w:t>
      </w:r>
      <w:bookmarkEnd w:id="4"/>
      <w:r w:rsidRPr="001B74DA">
        <w:rPr>
          <w:b w:val="0"/>
          <w:bCs/>
          <w:lang w:val="ru-RU"/>
        </w:rPr>
        <w:t xml:space="preserve">заключение договора аренды </w:t>
      </w:r>
      <w:bookmarkStart w:id="5" w:name="bookmark10"/>
      <w:bookmarkStart w:id="6" w:name="_Hlk104462138"/>
      <w:r w:rsidRPr="001B74DA">
        <w:rPr>
          <w:b w:val="0"/>
          <w:lang w:val="ru-RU"/>
        </w:rPr>
        <w:t>земельного участка</w:t>
      </w:r>
    </w:p>
    <w:p w:rsidR="009E62C8" w:rsidRDefault="009E62C8" w:rsidP="009E62C8">
      <w:pPr>
        <w:pStyle w:val="a8"/>
        <w:rPr>
          <w:b/>
          <w:szCs w:val="22"/>
        </w:rPr>
      </w:pPr>
    </w:p>
    <w:p w:rsidR="009E62C8" w:rsidRPr="001B74DA" w:rsidRDefault="009E62C8" w:rsidP="009E62C8">
      <w:pPr>
        <w:pStyle w:val="rezul"/>
        <w:numPr>
          <w:ilvl w:val="1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color w:val="000000"/>
          <w:szCs w:val="22"/>
          <w:lang w:val="ru-RU"/>
        </w:rPr>
      </w:pPr>
      <w:r w:rsidRPr="001B74DA">
        <w:rPr>
          <w:szCs w:val="22"/>
        </w:rPr>
        <w:t>Сведения о земельном участке:</w:t>
      </w:r>
      <w:bookmarkEnd w:id="5"/>
    </w:p>
    <w:p w:rsidR="009E62C8" w:rsidRPr="00BE6B8E" w:rsidRDefault="009E62C8" w:rsidP="009E62C8">
      <w:pPr>
        <w:pStyle w:val="1"/>
        <w:spacing w:after="260" w:line="240" w:lineRule="auto"/>
        <w:ind w:firstLine="0"/>
        <w:jc w:val="both"/>
        <w:rPr>
          <w:color w:val="000000"/>
        </w:rPr>
      </w:pPr>
      <w:bookmarkStart w:id="7" w:name="_Hlk104462125"/>
      <w:bookmarkEnd w:id="6"/>
      <w:r w:rsidRPr="001B74DA">
        <w:t xml:space="preserve">лот № 1 - </w:t>
      </w:r>
      <w:bookmarkStart w:id="8" w:name="_Hlk108080482"/>
      <w:r w:rsidRPr="001B74DA">
        <w:t xml:space="preserve">земельный участок </w:t>
      </w:r>
      <w:bookmarkStart w:id="9" w:name="_Hlk104792372"/>
      <w:r w:rsidRPr="001B74DA">
        <w:t>из состава земель для сельскохозяйственного</w:t>
      </w:r>
      <w:r>
        <w:t xml:space="preserve"> производства</w:t>
      </w:r>
      <w:r w:rsidRPr="00BE6B8E">
        <w:t>, кадастровый номер 70:08:01000</w:t>
      </w:r>
      <w:r>
        <w:t>47</w:t>
      </w:r>
      <w:r w:rsidRPr="00BE6B8E">
        <w:t>:</w:t>
      </w:r>
      <w:r>
        <w:t>3976</w:t>
      </w:r>
      <w:r w:rsidRPr="00BE6B8E">
        <w:t>, расположенный по адресу: Томская область, Колпашевский</w:t>
      </w:r>
      <w:r>
        <w:t xml:space="preserve"> муниципальный район, Чажемтовское сельское поселение, территория Северная</w:t>
      </w:r>
      <w:r w:rsidRPr="00BE6B8E">
        <w:t>,</w:t>
      </w:r>
      <w:r>
        <w:t xml:space="preserve"> земельный участок 1, </w:t>
      </w:r>
      <w:r w:rsidRPr="00BE6B8E">
        <w:t xml:space="preserve">площадью </w:t>
      </w:r>
      <w:r>
        <w:t>1 821 000</w:t>
      </w:r>
      <w:r w:rsidRPr="00BE6B8E">
        <w:t xml:space="preserve"> кв.м, </w:t>
      </w:r>
      <w:r>
        <w:t xml:space="preserve">категория земель: земли </w:t>
      </w:r>
      <w:r>
        <w:rPr>
          <w:lang w:bidi="ru-RU"/>
        </w:rPr>
        <w:t xml:space="preserve"> сельскохозяйственного назначения, </w:t>
      </w:r>
      <w:r w:rsidRPr="00BE6B8E">
        <w:t xml:space="preserve"> с видом разрешенного использования</w:t>
      </w:r>
      <w:r>
        <w:t>: сенокошение</w:t>
      </w:r>
      <w:r w:rsidRPr="00BE6B8E">
        <w:t xml:space="preserve"> </w:t>
      </w:r>
      <w:bookmarkEnd w:id="8"/>
      <w:bookmarkEnd w:id="9"/>
      <w:r w:rsidRPr="00BE6B8E">
        <w:rPr>
          <w:color w:val="000000"/>
        </w:rPr>
        <w:t xml:space="preserve">(далее- участок), в границах, указанных в выписке из ЕГРН. </w:t>
      </w:r>
    </w:p>
    <w:bookmarkEnd w:id="7"/>
    <w:p w:rsidR="009E62C8" w:rsidRPr="00BE6B8E" w:rsidRDefault="009E62C8" w:rsidP="009E62C8">
      <w:pPr>
        <w:pStyle w:val="1"/>
        <w:numPr>
          <w:ilvl w:val="1"/>
          <w:numId w:val="10"/>
        </w:numPr>
        <w:spacing w:after="260" w:line="240" w:lineRule="auto"/>
        <w:ind w:firstLine="0"/>
        <w:jc w:val="both"/>
        <w:rPr>
          <w:color w:val="000000"/>
        </w:rPr>
      </w:pPr>
      <w:r w:rsidRPr="00BE6B8E">
        <w:rPr>
          <w:b/>
          <w:bCs/>
          <w:color w:val="000000"/>
        </w:rPr>
        <w:t xml:space="preserve">Сведения о правах на земельный участок: </w:t>
      </w:r>
      <w:r w:rsidRPr="00BE6B8E">
        <w:rPr>
          <w:color w:val="000000"/>
        </w:rPr>
        <w:t>муниципальная собственность</w:t>
      </w:r>
      <w:r>
        <w:rPr>
          <w:color w:val="000000"/>
        </w:rPr>
        <w:t xml:space="preserve"> – 70-70-05/157/2014-957 от 04.09.2014</w:t>
      </w:r>
      <w:r w:rsidRPr="00BE6B8E">
        <w:rPr>
          <w:color w:val="000000"/>
        </w:rPr>
        <w:t xml:space="preserve">. </w:t>
      </w:r>
    </w:p>
    <w:p w:rsidR="009E62C8" w:rsidRPr="00BE6B8E" w:rsidRDefault="009E62C8" w:rsidP="009E62C8">
      <w:pPr>
        <w:pStyle w:val="1"/>
        <w:numPr>
          <w:ilvl w:val="1"/>
          <w:numId w:val="10"/>
        </w:numPr>
        <w:spacing w:after="260" w:line="240" w:lineRule="auto"/>
        <w:ind w:firstLine="0"/>
        <w:jc w:val="both"/>
        <w:rPr>
          <w:color w:val="000000"/>
        </w:rPr>
      </w:pPr>
      <w:r w:rsidRPr="00BE6B8E">
        <w:rPr>
          <w:b/>
          <w:bCs/>
          <w:color w:val="000000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 w:rsidRPr="00472C55">
        <w:rPr>
          <w:bCs/>
          <w:color w:val="000000"/>
        </w:rPr>
        <w:t>отсутствуют</w:t>
      </w:r>
      <w:r w:rsidRPr="00BE6B8E">
        <w:rPr>
          <w:b/>
          <w:bCs/>
          <w:color w:val="000000"/>
        </w:rPr>
        <w:t>.</w:t>
      </w:r>
    </w:p>
    <w:p w:rsidR="009E62C8" w:rsidRPr="00286997" w:rsidRDefault="009E62C8" w:rsidP="009E62C8">
      <w:pPr>
        <w:pStyle w:val="1"/>
        <w:numPr>
          <w:ilvl w:val="1"/>
          <w:numId w:val="10"/>
        </w:numPr>
        <w:spacing w:after="280" w:line="240" w:lineRule="auto"/>
        <w:ind w:firstLine="0"/>
        <w:jc w:val="both"/>
      </w:pPr>
      <w:r w:rsidRPr="00FE0A05">
        <w:rPr>
          <w:b/>
          <w:color w:val="000000"/>
        </w:rPr>
        <w:t>Льготы по арендной плате в отношении земельного участка</w:t>
      </w:r>
      <w:r>
        <w:rPr>
          <w:color w:val="000000"/>
        </w:rPr>
        <w:t xml:space="preserve">: </w:t>
      </w:r>
      <w:r w:rsidRPr="00FE0A05">
        <w:rPr>
          <w:color w:val="000000"/>
        </w:rPr>
        <w:t>льгота отсутствует</w:t>
      </w:r>
      <w:r>
        <w:rPr>
          <w:color w:val="000000"/>
        </w:rPr>
        <w:t>.</w:t>
      </w:r>
    </w:p>
    <w:p w:rsidR="009E62C8" w:rsidRDefault="009E62C8" w:rsidP="009E62C8">
      <w:pPr>
        <w:pStyle w:val="50"/>
        <w:keepNext/>
        <w:keepLines/>
        <w:numPr>
          <w:ilvl w:val="1"/>
          <w:numId w:val="10"/>
        </w:numPr>
        <w:spacing w:line="240" w:lineRule="auto"/>
        <w:jc w:val="both"/>
      </w:pPr>
      <w:bookmarkStart w:id="10" w:name="bookmark14"/>
      <w:bookmarkStart w:id="11" w:name="_Hlk104462180"/>
      <w:r w:rsidRPr="00472C55">
        <w:t>Начальная цена предмета аукциона:</w:t>
      </w:r>
      <w:bookmarkEnd w:id="10"/>
    </w:p>
    <w:p w:rsidR="009E62C8" w:rsidRPr="00472C55" w:rsidRDefault="009E62C8" w:rsidP="009E62C8">
      <w:pPr>
        <w:pStyle w:val="1"/>
        <w:spacing w:after="280" w:line="240" w:lineRule="auto"/>
        <w:ind w:firstLine="0"/>
        <w:jc w:val="both"/>
        <w:rPr>
          <w:color w:val="000000"/>
        </w:rPr>
      </w:pPr>
      <w:bookmarkStart w:id="12" w:name="_Hlk104462164"/>
      <w:bookmarkEnd w:id="11"/>
      <w:r>
        <w:rPr>
          <w:b/>
          <w:bCs/>
          <w:color w:val="000000"/>
        </w:rPr>
        <w:t>10 926</w:t>
      </w:r>
      <w:r w:rsidRPr="00472C55">
        <w:rPr>
          <w:b/>
          <w:bCs/>
          <w:color w:val="000000"/>
        </w:rPr>
        <w:t xml:space="preserve"> (</w:t>
      </w:r>
      <w:r w:rsidRPr="00E4433D">
        <w:rPr>
          <w:b/>
          <w:color w:val="000000"/>
        </w:rPr>
        <w:t>десять тысяч девятьсот двадцать шесть</w:t>
      </w:r>
      <w:r>
        <w:rPr>
          <w:b/>
          <w:bCs/>
          <w:color w:val="000000"/>
        </w:rPr>
        <w:t>) рубля 00</w:t>
      </w:r>
      <w:r w:rsidRPr="00472C55">
        <w:rPr>
          <w:b/>
          <w:bCs/>
          <w:color w:val="000000"/>
        </w:rPr>
        <w:t xml:space="preserve"> копеек</w:t>
      </w:r>
      <w:r w:rsidRPr="00472C55">
        <w:rPr>
          <w:color w:val="000000"/>
        </w:rPr>
        <w:t>, НДС не облагается. Начальная цена предмета аукциона устанавливается в размере ежегодной арендной платы</w:t>
      </w:r>
      <w:r w:rsidRPr="00472C55">
        <w:t xml:space="preserve"> </w:t>
      </w:r>
      <w:r>
        <w:t>(</w:t>
      </w:r>
      <w:r w:rsidRPr="00472C55">
        <w:rPr>
          <w:color w:val="000000"/>
        </w:rPr>
        <w:t xml:space="preserve">рыночная стоимость </w:t>
      </w:r>
      <w:r w:rsidRPr="00472C55">
        <w:rPr>
          <w:color w:val="000000"/>
        </w:rPr>
        <w:lastRenderedPageBreak/>
        <w:t>величины ежегодной арендной платы определена в соответствии с кадастровой стоимостью из расчета 1,5%)</w:t>
      </w:r>
      <w:r>
        <w:rPr>
          <w:color w:val="000000"/>
        </w:rPr>
        <w:t>.</w:t>
      </w:r>
    </w:p>
    <w:bookmarkEnd w:id="12"/>
    <w:p w:rsidR="009E62C8" w:rsidRPr="00E4433D" w:rsidRDefault="009E62C8" w:rsidP="009E62C8">
      <w:pPr>
        <w:pStyle w:val="1"/>
        <w:numPr>
          <w:ilvl w:val="1"/>
          <w:numId w:val="10"/>
        </w:numPr>
        <w:spacing w:after="200" w:line="240" w:lineRule="auto"/>
        <w:ind w:firstLine="0"/>
        <w:jc w:val="both"/>
        <w:rPr>
          <w:b/>
          <w:color w:val="000000"/>
          <w:sz w:val="24"/>
        </w:rPr>
      </w:pPr>
      <w:r w:rsidRPr="00E4433D">
        <w:rPr>
          <w:b/>
          <w:bCs/>
          <w:color w:val="000000"/>
        </w:rPr>
        <w:t xml:space="preserve">Шаг аукциона устанавливается </w:t>
      </w:r>
      <w:r w:rsidRPr="00E4433D">
        <w:rPr>
          <w:color w:val="000000"/>
        </w:rPr>
        <w:t>в размере 3 % от начальной цены предмета аукциона –</w:t>
      </w:r>
      <w:r w:rsidRPr="00E4433D">
        <w:rPr>
          <w:b/>
          <w:bCs/>
          <w:color w:val="000000"/>
        </w:rPr>
        <w:t xml:space="preserve"> </w:t>
      </w:r>
      <w:r w:rsidRPr="00E4433D">
        <w:rPr>
          <w:b/>
          <w:color w:val="000000"/>
        </w:rPr>
        <w:t>327 (триста двадцать семь) рублей 78 копеек</w:t>
      </w:r>
      <w:r w:rsidRPr="00E4433D">
        <w:rPr>
          <w:b/>
          <w:bCs/>
          <w:color w:val="000000"/>
          <w:sz w:val="24"/>
        </w:rPr>
        <w:t xml:space="preserve"> </w:t>
      </w:r>
    </w:p>
    <w:p w:rsidR="009E62C8" w:rsidRPr="00E4433D" w:rsidRDefault="009E62C8" w:rsidP="009E62C8">
      <w:pPr>
        <w:pStyle w:val="1"/>
        <w:numPr>
          <w:ilvl w:val="1"/>
          <w:numId w:val="10"/>
        </w:numPr>
        <w:spacing w:after="200" w:line="240" w:lineRule="auto"/>
        <w:ind w:firstLine="0"/>
        <w:jc w:val="both"/>
        <w:rPr>
          <w:color w:val="000000"/>
        </w:rPr>
      </w:pPr>
      <w:r w:rsidRPr="00E4433D">
        <w:rPr>
          <w:b/>
          <w:bCs/>
          <w:color w:val="000000"/>
        </w:rPr>
        <w:t>Размер задатка для участия в аукционе:</w:t>
      </w:r>
      <w:r w:rsidRPr="00E4433D">
        <w:rPr>
          <w:bCs/>
          <w:color w:val="000000"/>
        </w:rPr>
        <w:t xml:space="preserve"> </w:t>
      </w:r>
      <w:r w:rsidRPr="00E4433D">
        <w:rPr>
          <w:bCs/>
        </w:rPr>
        <w:t xml:space="preserve">20 % </w:t>
      </w:r>
      <w:r w:rsidRPr="00E4433D">
        <w:rPr>
          <w:bCs/>
          <w:color w:val="000000"/>
        </w:rPr>
        <w:t xml:space="preserve">от начальной цены </w:t>
      </w:r>
      <w:r w:rsidRPr="00E4433D">
        <w:rPr>
          <w:color w:val="000000"/>
        </w:rPr>
        <w:t>предмета аукциона</w:t>
      </w:r>
      <w:r w:rsidRPr="00E4433D">
        <w:rPr>
          <w:b/>
          <w:bCs/>
          <w:color w:val="000000"/>
        </w:rPr>
        <w:t xml:space="preserve"> </w:t>
      </w:r>
      <w:r w:rsidRPr="00E4433D">
        <w:rPr>
          <w:b/>
          <w:color w:val="000000"/>
        </w:rPr>
        <w:t>2</w:t>
      </w:r>
      <w:r>
        <w:rPr>
          <w:b/>
          <w:color w:val="000000"/>
        </w:rPr>
        <w:t> </w:t>
      </w:r>
      <w:r w:rsidRPr="00E4433D">
        <w:rPr>
          <w:b/>
          <w:color w:val="000000"/>
        </w:rPr>
        <w:t>185</w:t>
      </w:r>
      <w:r>
        <w:rPr>
          <w:b/>
          <w:color w:val="000000"/>
        </w:rPr>
        <w:t xml:space="preserve"> </w:t>
      </w:r>
      <w:r w:rsidRPr="00E4433D">
        <w:rPr>
          <w:b/>
          <w:color w:val="000000"/>
        </w:rPr>
        <w:t xml:space="preserve">(две тысячи сто восемьдесят пять) рублей 20 копеек, </w:t>
      </w:r>
      <w:r w:rsidRPr="00E4433D">
        <w:rPr>
          <w:color w:val="000000"/>
        </w:rPr>
        <w:t>НДС не облагается.</w:t>
      </w:r>
    </w:p>
    <w:p w:rsidR="009E62C8" w:rsidRPr="00472C55" w:rsidRDefault="009E62C8" w:rsidP="009E62C8">
      <w:pPr>
        <w:pStyle w:val="1"/>
        <w:numPr>
          <w:ilvl w:val="1"/>
          <w:numId w:val="10"/>
        </w:numPr>
        <w:spacing w:after="280" w:line="240" w:lineRule="auto"/>
        <w:ind w:firstLine="0"/>
        <w:jc w:val="both"/>
        <w:rPr>
          <w:color w:val="000000"/>
        </w:rPr>
      </w:pPr>
      <w:r w:rsidRPr="00472C55">
        <w:rPr>
          <w:b/>
          <w:bCs/>
          <w:color w:val="000000"/>
        </w:rPr>
        <w:t xml:space="preserve">Срок аренды: </w:t>
      </w:r>
      <w:r>
        <w:rPr>
          <w:b/>
          <w:bCs/>
          <w:color w:val="000000"/>
        </w:rPr>
        <w:t>10 лет</w:t>
      </w:r>
      <w:r w:rsidRPr="00472C55">
        <w:rPr>
          <w:b/>
          <w:bCs/>
          <w:color w:val="000000"/>
        </w:rPr>
        <w:t>.</w:t>
      </w:r>
    </w:p>
    <w:p w:rsidR="009E62C8" w:rsidRPr="00472C55" w:rsidRDefault="009E62C8" w:rsidP="009E62C8">
      <w:pPr>
        <w:pStyle w:val="1"/>
        <w:numPr>
          <w:ilvl w:val="1"/>
          <w:numId w:val="10"/>
        </w:numPr>
        <w:tabs>
          <w:tab w:val="left" w:pos="522"/>
        </w:tabs>
        <w:spacing w:after="280" w:line="240" w:lineRule="auto"/>
        <w:ind w:firstLine="0"/>
        <w:jc w:val="both"/>
        <w:rPr>
          <w:color w:val="000000"/>
        </w:rPr>
      </w:pPr>
      <w:r w:rsidRPr="00472C55">
        <w:rPr>
          <w:b/>
          <w:bCs/>
          <w:color w:val="000000"/>
        </w:rPr>
        <w:t xml:space="preserve">Место приема заявок на участие в аукционе (далее по тексту - Заявки): </w:t>
      </w:r>
      <w:r w:rsidRPr="00472C55">
        <w:rPr>
          <w:color w:val="000000"/>
        </w:rPr>
        <w:t xml:space="preserve">электронная площадка </w:t>
      </w:r>
      <w:hyperlink r:id="rId7" w:history="1">
        <w:r w:rsidRPr="00472C55">
          <w:rPr>
            <w:b/>
            <w:bCs/>
            <w:color w:val="000000"/>
            <w:lang w:val="en-US" w:bidi="en-US"/>
          </w:rPr>
          <w:t>www</w:t>
        </w:r>
        <w:r w:rsidRPr="00472C55">
          <w:rPr>
            <w:b/>
            <w:bCs/>
            <w:color w:val="000000"/>
            <w:lang w:bidi="en-US"/>
          </w:rPr>
          <w:t>.</w:t>
        </w:r>
        <w:r w:rsidRPr="00472C55">
          <w:rPr>
            <w:b/>
            <w:bCs/>
            <w:color w:val="000000"/>
            <w:lang w:val="en-US" w:bidi="en-US"/>
          </w:rPr>
          <w:t>rts</w:t>
        </w:r>
        <w:r w:rsidRPr="00472C55">
          <w:rPr>
            <w:b/>
            <w:bCs/>
            <w:color w:val="000000"/>
            <w:lang w:bidi="en-US"/>
          </w:rPr>
          <w:t>-</w:t>
        </w:r>
        <w:r w:rsidRPr="00472C55">
          <w:rPr>
            <w:b/>
            <w:bCs/>
            <w:color w:val="000000"/>
            <w:lang w:val="en-US" w:bidi="en-US"/>
          </w:rPr>
          <w:t>tender</w:t>
        </w:r>
        <w:r w:rsidRPr="00472C55">
          <w:rPr>
            <w:b/>
            <w:bCs/>
            <w:color w:val="000000"/>
            <w:lang w:bidi="en-US"/>
          </w:rPr>
          <w:t>.</w:t>
        </w:r>
        <w:r w:rsidRPr="00472C55">
          <w:rPr>
            <w:b/>
            <w:bCs/>
            <w:color w:val="000000"/>
            <w:lang w:val="en-US" w:bidi="en-US"/>
          </w:rPr>
          <w:t>ru</w:t>
        </w:r>
      </w:hyperlink>
      <w:r w:rsidRPr="00472C55">
        <w:rPr>
          <w:b/>
          <w:bCs/>
          <w:color w:val="000000"/>
          <w:lang w:bidi="en-US"/>
        </w:rPr>
        <w:t>.</w:t>
      </w:r>
    </w:p>
    <w:p w:rsidR="009E62C8" w:rsidRPr="00472C55" w:rsidRDefault="009E62C8" w:rsidP="009E62C8">
      <w:pPr>
        <w:pStyle w:val="50"/>
        <w:keepNext/>
        <w:keepLines/>
        <w:numPr>
          <w:ilvl w:val="1"/>
          <w:numId w:val="10"/>
        </w:numPr>
        <w:tabs>
          <w:tab w:val="left" w:pos="517"/>
        </w:tabs>
        <w:spacing w:line="240" w:lineRule="auto"/>
        <w:jc w:val="both"/>
        <w:rPr>
          <w:b w:val="0"/>
        </w:rPr>
      </w:pPr>
      <w:bookmarkStart w:id="13" w:name="bookmark16"/>
      <w:r w:rsidRPr="00472C55">
        <w:t>Дата и время начала приема заявок</w:t>
      </w:r>
      <w:r>
        <w:rPr>
          <w:b w:val="0"/>
          <w:bCs w:val="0"/>
        </w:rPr>
        <w:t>: 20</w:t>
      </w:r>
      <w:r w:rsidRPr="00472C55">
        <w:rPr>
          <w:b w:val="0"/>
        </w:rPr>
        <w:t>.0</w:t>
      </w:r>
      <w:r>
        <w:rPr>
          <w:b w:val="0"/>
        </w:rPr>
        <w:t>5</w:t>
      </w:r>
      <w:r w:rsidRPr="00472C55">
        <w:rPr>
          <w:b w:val="0"/>
        </w:rPr>
        <w:t>.202</w:t>
      </w:r>
      <w:r>
        <w:rPr>
          <w:b w:val="0"/>
        </w:rPr>
        <w:t>5</w:t>
      </w:r>
      <w:r w:rsidRPr="00472C55">
        <w:rPr>
          <w:b w:val="0"/>
        </w:rPr>
        <w:t xml:space="preserve"> в </w:t>
      </w:r>
      <w:r>
        <w:rPr>
          <w:b w:val="0"/>
        </w:rPr>
        <w:t>9</w:t>
      </w:r>
      <w:r w:rsidRPr="00472C55">
        <w:rPr>
          <w:b w:val="0"/>
        </w:rPr>
        <w:t xml:space="preserve"> час</w:t>
      </w:r>
      <w:r>
        <w:rPr>
          <w:b w:val="0"/>
        </w:rPr>
        <w:t xml:space="preserve">. 00 мин по местному времени (05 </w:t>
      </w:r>
      <w:r w:rsidRPr="00472C55">
        <w:rPr>
          <w:b w:val="0"/>
        </w:rPr>
        <w:t>час. 00 мин. по московскому времени).</w:t>
      </w:r>
      <w:bookmarkEnd w:id="13"/>
    </w:p>
    <w:p w:rsidR="009E62C8" w:rsidRPr="00472C55" w:rsidRDefault="009E62C8" w:rsidP="009E62C8">
      <w:pPr>
        <w:pStyle w:val="50"/>
        <w:keepNext/>
        <w:keepLines/>
        <w:tabs>
          <w:tab w:val="left" w:pos="517"/>
        </w:tabs>
        <w:spacing w:line="240" w:lineRule="auto"/>
        <w:jc w:val="both"/>
        <w:rPr>
          <w:color w:val="FF0000"/>
        </w:rPr>
      </w:pPr>
    </w:p>
    <w:p w:rsidR="009E62C8" w:rsidRPr="00472C55" w:rsidRDefault="009E62C8" w:rsidP="009E62C8">
      <w:pPr>
        <w:pStyle w:val="1"/>
        <w:numPr>
          <w:ilvl w:val="1"/>
          <w:numId w:val="10"/>
        </w:numPr>
        <w:tabs>
          <w:tab w:val="left" w:pos="284"/>
          <w:tab w:val="left" w:pos="5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70"/>
          <w:tab w:val="left" w:pos="9912"/>
        </w:tabs>
        <w:spacing w:line="240" w:lineRule="auto"/>
        <w:ind w:firstLine="0"/>
        <w:jc w:val="both"/>
      </w:pPr>
      <w:r w:rsidRPr="00472C55">
        <w:rPr>
          <w:b/>
          <w:bCs/>
        </w:rPr>
        <w:t xml:space="preserve">Дата и время окончания срока приема заявок и начала их рассмотрения: </w:t>
      </w:r>
      <w:r>
        <w:t>13</w:t>
      </w:r>
      <w:r w:rsidRPr="00472C55">
        <w:rPr>
          <w:bCs/>
        </w:rPr>
        <w:t>.0</w:t>
      </w:r>
      <w:r>
        <w:rPr>
          <w:bCs/>
        </w:rPr>
        <w:t>6</w:t>
      </w:r>
      <w:r w:rsidRPr="00472C55">
        <w:rPr>
          <w:bCs/>
        </w:rPr>
        <w:t>.202</w:t>
      </w:r>
      <w:r>
        <w:rPr>
          <w:bCs/>
        </w:rPr>
        <w:t>5</w:t>
      </w:r>
      <w:r w:rsidRPr="00472C55">
        <w:rPr>
          <w:bCs/>
        </w:rPr>
        <w:t xml:space="preserve"> в 17 час. 00 мин.</w:t>
      </w:r>
      <w:r w:rsidRPr="00472C55">
        <w:t xml:space="preserve"> по местному времени (13 час. 00 мин. по московскому времени).</w:t>
      </w:r>
    </w:p>
    <w:p w:rsidR="009E62C8" w:rsidRPr="00472C55" w:rsidRDefault="009E62C8" w:rsidP="009E62C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</w:p>
    <w:p w:rsidR="009E62C8" w:rsidRPr="00E07BEC" w:rsidRDefault="009E62C8" w:rsidP="009E62C8">
      <w:pPr>
        <w:pStyle w:val="a8"/>
        <w:numPr>
          <w:ilvl w:val="1"/>
          <w:numId w:val="10"/>
        </w:numPr>
        <w:tabs>
          <w:tab w:val="left" w:pos="284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7BE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Дата окончания рассмотрения заявок: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18</w:t>
      </w:r>
      <w:r w:rsidRPr="00704477">
        <w:rPr>
          <w:rFonts w:ascii="Times New Roman" w:hAnsi="Times New Roman" w:cs="Times New Roman"/>
          <w:bCs/>
          <w:color w:val="auto"/>
          <w:sz w:val="22"/>
          <w:szCs w:val="22"/>
        </w:rPr>
        <w:t>.0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6</w:t>
      </w:r>
      <w:r w:rsidRPr="00704477">
        <w:rPr>
          <w:rFonts w:ascii="Times New Roman" w:hAnsi="Times New Roman" w:cs="Times New Roman"/>
          <w:bCs/>
          <w:color w:val="auto"/>
          <w:sz w:val="22"/>
          <w:szCs w:val="22"/>
        </w:rPr>
        <w:t>.202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5</w:t>
      </w:r>
      <w:r w:rsidRPr="00E07BEC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Pr="00E07BEC">
        <w:rPr>
          <w:rFonts w:ascii="Times New Roman" w:hAnsi="Times New Roman" w:cs="Times New Roman"/>
          <w:color w:val="auto"/>
          <w:sz w:val="22"/>
          <w:szCs w:val="22"/>
        </w:rPr>
        <w:t xml:space="preserve"> в </w:t>
      </w:r>
      <w:r>
        <w:rPr>
          <w:rFonts w:ascii="Times New Roman" w:hAnsi="Times New Roman" w:cs="Times New Roman"/>
          <w:color w:val="auto"/>
          <w:sz w:val="22"/>
          <w:szCs w:val="22"/>
        </w:rPr>
        <w:t>17</w:t>
      </w:r>
      <w:r w:rsidRPr="00E07BEC">
        <w:rPr>
          <w:rFonts w:ascii="Times New Roman" w:hAnsi="Times New Roman" w:cs="Times New Roman"/>
          <w:color w:val="auto"/>
          <w:sz w:val="22"/>
          <w:szCs w:val="22"/>
        </w:rPr>
        <w:t xml:space="preserve"> час. 00 мин. по местному времени (13 час. 00 мин. по московскому времени).</w:t>
      </w:r>
    </w:p>
    <w:p w:rsidR="009E62C8" w:rsidRPr="00941309" w:rsidRDefault="009E62C8" w:rsidP="009E62C8">
      <w:pPr>
        <w:pStyle w:val="a8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9E62C8" w:rsidRPr="00941309" w:rsidRDefault="009E62C8" w:rsidP="009E62C8">
      <w:pPr>
        <w:pStyle w:val="1"/>
        <w:numPr>
          <w:ilvl w:val="1"/>
          <w:numId w:val="10"/>
        </w:numPr>
        <w:tabs>
          <w:tab w:val="left" w:pos="627"/>
        </w:tabs>
        <w:spacing w:after="280" w:line="240" w:lineRule="auto"/>
        <w:ind w:firstLine="0"/>
        <w:jc w:val="both"/>
      </w:pPr>
      <w:r w:rsidRPr="00941309">
        <w:rPr>
          <w:b/>
          <w:bCs/>
        </w:rPr>
        <w:t xml:space="preserve">Место проведения аукциона: </w:t>
      </w:r>
      <w:r w:rsidRPr="00941309">
        <w:t>электронная площадка</w:t>
      </w:r>
      <w:hyperlink r:id="rId8" w:history="1">
        <w:r w:rsidRPr="00941309">
          <w:t xml:space="preserve"> </w:t>
        </w:r>
        <w:r w:rsidRPr="00941309">
          <w:rPr>
            <w:bCs/>
            <w:lang w:val="en-US" w:bidi="en-US"/>
          </w:rPr>
          <w:t>www</w:t>
        </w:r>
        <w:r w:rsidRPr="00941309">
          <w:rPr>
            <w:bCs/>
            <w:lang w:bidi="en-US"/>
          </w:rPr>
          <w:t>.</w:t>
        </w:r>
        <w:r w:rsidRPr="00941309">
          <w:rPr>
            <w:bCs/>
            <w:lang w:val="en-US" w:bidi="en-US"/>
          </w:rPr>
          <w:t>rts</w:t>
        </w:r>
        <w:r w:rsidRPr="00941309">
          <w:rPr>
            <w:bCs/>
            <w:lang w:bidi="en-US"/>
          </w:rPr>
          <w:t>-</w:t>
        </w:r>
        <w:r w:rsidRPr="00941309">
          <w:rPr>
            <w:bCs/>
            <w:lang w:val="en-US" w:bidi="en-US"/>
          </w:rPr>
          <w:t>tender</w:t>
        </w:r>
        <w:r w:rsidRPr="00941309">
          <w:rPr>
            <w:bCs/>
            <w:lang w:bidi="en-US"/>
          </w:rPr>
          <w:t>.</w:t>
        </w:r>
        <w:r w:rsidRPr="00941309">
          <w:rPr>
            <w:bCs/>
            <w:lang w:val="en-US" w:bidi="en-US"/>
          </w:rPr>
          <w:t>ru</w:t>
        </w:r>
        <w:r w:rsidRPr="00941309">
          <w:rPr>
            <w:bCs/>
            <w:lang w:bidi="en-US"/>
          </w:rPr>
          <w:t>.</w:t>
        </w:r>
      </w:hyperlink>
    </w:p>
    <w:p w:rsidR="009E62C8" w:rsidRPr="00941309" w:rsidRDefault="009E62C8" w:rsidP="009E62C8">
      <w:pPr>
        <w:pStyle w:val="1"/>
        <w:numPr>
          <w:ilvl w:val="1"/>
          <w:numId w:val="10"/>
        </w:numPr>
        <w:tabs>
          <w:tab w:val="left" w:pos="627"/>
        </w:tabs>
        <w:spacing w:after="280" w:line="240" w:lineRule="auto"/>
        <w:ind w:firstLine="0"/>
        <w:jc w:val="both"/>
      </w:pPr>
      <w:r w:rsidRPr="00941309">
        <w:t>Д</w:t>
      </w:r>
      <w:r w:rsidRPr="00941309">
        <w:rPr>
          <w:b/>
          <w:bCs/>
        </w:rPr>
        <w:t xml:space="preserve">ата и время начала проведения аукциона: </w:t>
      </w:r>
      <w:r>
        <w:t>19</w:t>
      </w:r>
      <w:r w:rsidRPr="00941309">
        <w:t>.0</w:t>
      </w:r>
      <w:r>
        <w:t>6</w:t>
      </w:r>
      <w:r w:rsidRPr="00941309">
        <w:t>.</w:t>
      </w:r>
      <w:r w:rsidRPr="00941309">
        <w:rPr>
          <w:bCs/>
        </w:rPr>
        <w:t>202</w:t>
      </w:r>
      <w:r>
        <w:rPr>
          <w:bCs/>
        </w:rPr>
        <w:t>5</w:t>
      </w:r>
      <w:r w:rsidRPr="00941309">
        <w:rPr>
          <w:bCs/>
        </w:rPr>
        <w:t xml:space="preserve"> в 1</w:t>
      </w:r>
      <w:r>
        <w:rPr>
          <w:bCs/>
        </w:rPr>
        <w:t>4</w:t>
      </w:r>
      <w:r w:rsidRPr="00941309">
        <w:rPr>
          <w:bCs/>
        </w:rPr>
        <w:t xml:space="preserve"> час. 00 мин.</w:t>
      </w:r>
      <w:r w:rsidRPr="00941309">
        <w:t xml:space="preserve"> по местному времени (10 час. 00 мин. по московскому времени).</w:t>
      </w:r>
    </w:p>
    <w:p w:rsidR="009E62C8" w:rsidRPr="00A42898" w:rsidRDefault="009E62C8" w:rsidP="009E62C8">
      <w:pPr>
        <w:pStyle w:val="40"/>
        <w:keepNext/>
        <w:keepLines/>
        <w:numPr>
          <w:ilvl w:val="0"/>
          <w:numId w:val="10"/>
        </w:numPr>
        <w:tabs>
          <w:tab w:val="left" w:pos="1198"/>
        </w:tabs>
        <w:jc w:val="center"/>
        <w:rPr>
          <w:color w:val="000000"/>
          <w:sz w:val="22"/>
          <w:szCs w:val="22"/>
        </w:rPr>
      </w:pPr>
      <w:bookmarkStart w:id="14" w:name="bookmark18"/>
      <w:r w:rsidRPr="00A42898">
        <w:rPr>
          <w:color w:val="000000"/>
          <w:sz w:val="22"/>
          <w:szCs w:val="22"/>
        </w:rPr>
        <w:t>Информационное обеспечение аукциона</w:t>
      </w:r>
      <w:bookmarkEnd w:id="14"/>
    </w:p>
    <w:p w:rsidR="009E62C8" w:rsidRPr="00941309" w:rsidRDefault="009E62C8" w:rsidP="009E62C8">
      <w:pPr>
        <w:pStyle w:val="rezul"/>
        <w:numPr>
          <w:ilvl w:val="1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" w:hanging="576"/>
        <w:rPr>
          <w:color w:val="000000"/>
          <w:lang w:val="ru-RU"/>
        </w:rPr>
      </w:pPr>
      <w:r w:rsidRPr="00A42898">
        <w:rPr>
          <w:b w:val="0"/>
          <w:color w:val="000000"/>
          <w:szCs w:val="22"/>
          <w:lang w:val="ru-RU"/>
        </w:rPr>
        <w:t>Извещение о проведении аукциона</w:t>
      </w:r>
      <w:r w:rsidRPr="00A42898">
        <w:rPr>
          <w:b w:val="0"/>
          <w:color w:val="000000"/>
          <w:szCs w:val="22"/>
          <w:lang w:val="ru-RU" w:eastAsia="ru-RU"/>
        </w:rPr>
        <w:t xml:space="preserve"> в электронной форме</w:t>
      </w:r>
      <w:r w:rsidRPr="00A42898">
        <w:rPr>
          <w:color w:val="000000"/>
          <w:szCs w:val="22"/>
          <w:lang w:val="ru-RU" w:eastAsia="ru-RU"/>
        </w:rPr>
        <w:t xml:space="preserve"> </w:t>
      </w:r>
      <w:r w:rsidRPr="00A42898">
        <w:rPr>
          <w:b w:val="0"/>
          <w:color w:val="000000"/>
          <w:szCs w:val="22"/>
          <w:lang w:val="ru-RU"/>
        </w:rPr>
        <w:t xml:space="preserve">размещается на официальном сайте </w:t>
      </w:r>
    </w:p>
    <w:p w:rsidR="009E62C8" w:rsidRPr="00A42898" w:rsidRDefault="009E62C8" w:rsidP="009E62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color w:val="000000"/>
          <w:lang w:val="ru-RU"/>
        </w:rPr>
      </w:pPr>
      <w:r w:rsidRPr="00A42898">
        <w:rPr>
          <w:b w:val="0"/>
          <w:color w:val="000000"/>
          <w:szCs w:val="22"/>
          <w:lang w:val="ru-RU"/>
        </w:rPr>
        <w:t xml:space="preserve">Российской Федерации для размещения информации о проведении торгов </w:t>
      </w:r>
      <w:hyperlink r:id="rId9" w:history="1">
        <w:r w:rsidRPr="00A42898">
          <w:rPr>
            <w:rStyle w:val="a6"/>
            <w:color w:val="000000"/>
            <w:szCs w:val="22"/>
            <w:lang w:val="ru-RU"/>
          </w:rPr>
          <w:t>www.torgi.gov.ru</w:t>
        </w:r>
      </w:hyperlink>
      <w:r w:rsidRPr="00A42898">
        <w:rPr>
          <w:b w:val="0"/>
          <w:color w:val="000000"/>
          <w:szCs w:val="22"/>
          <w:lang w:val="ru-RU"/>
        </w:rPr>
        <w:t>, на официальном сайте муниципального образования «</w:t>
      </w:r>
      <w:r>
        <w:rPr>
          <w:b w:val="0"/>
          <w:color w:val="000000"/>
          <w:szCs w:val="22"/>
          <w:lang w:val="ru-RU"/>
        </w:rPr>
        <w:t xml:space="preserve">Чажемтовское сельское </w:t>
      </w:r>
      <w:r w:rsidRPr="00A42898">
        <w:rPr>
          <w:b w:val="0"/>
          <w:color w:val="000000"/>
          <w:szCs w:val="22"/>
          <w:lang w:val="ru-RU"/>
        </w:rPr>
        <w:t>поселение»</w:t>
      </w:r>
      <w:r w:rsidRPr="005A3E3D">
        <w:rPr>
          <w:lang w:val="ru-RU"/>
        </w:rPr>
        <w:t xml:space="preserve"> </w:t>
      </w:r>
      <w:hyperlink r:id="rId10" w:history="1">
        <w:r w:rsidRPr="00EE096C">
          <w:rPr>
            <w:rStyle w:val="a6"/>
            <w:szCs w:val="22"/>
          </w:rPr>
          <w:t>https</w:t>
        </w:r>
        <w:r w:rsidRPr="00EE096C">
          <w:rPr>
            <w:rStyle w:val="a6"/>
            <w:szCs w:val="22"/>
            <w:lang w:val="ru-RU"/>
          </w:rPr>
          <w:t>://</w:t>
        </w:r>
        <w:r w:rsidRPr="00EE096C">
          <w:rPr>
            <w:rStyle w:val="a6"/>
            <w:szCs w:val="22"/>
          </w:rPr>
          <w:t>chazhemto</w:t>
        </w:r>
        <w:r w:rsidRPr="00EE096C">
          <w:rPr>
            <w:rStyle w:val="a6"/>
            <w:szCs w:val="22"/>
            <w:lang w:val="ru-RU"/>
          </w:rPr>
          <w:t>-</w:t>
        </w:r>
        <w:r w:rsidRPr="00EE096C">
          <w:rPr>
            <w:rStyle w:val="a6"/>
            <w:szCs w:val="22"/>
          </w:rPr>
          <w:t>r</w:t>
        </w:r>
        <w:r w:rsidRPr="00EE096C">
          <w:rPr>
            <w:rStyle w:val="a6"/>
            <w:szCs w:val="22"/>
            <w:lang w:val="ru-RU"/>
          </w:rPr>
          <w:t>69.</w:t>
        </w:r>
        <w:r w:rsidRPr="00EE096C">
          <w:rPr>
            <w:rStyle w:val="a6"/>
            <w:szCs w:val="22"/>
          </w:rPr>
          <w:t>gosweb</w:t>
        </w:r>
        <w:r w:rsidRPr="00EE096C">
          <w:rPr>
            <w:rStyle w:val="a6"/>
            <w:szCs w:val="22"/>
            <w:lang w:val="ru-RU"/>
          </w:rPr>
          <w:t>.</w:t>
        </w:r>
        <w:r w:rsidRPr="00EE096C">
          <w:rPr>
            <w:rStyle w:val="a6"/>
            <w:szCs w:val="22"/>
          </w:rPr>
          <w:t>gosuslugi</w:t>
        </w:r>
        <w:r w:rsidRPr="00EE096C">
          <w:rPr>
            <w:rStyle w:val="a6"/>
            <w:szCs w:val="22"/>
            <w:lang w:val="ru-RU"/>
          </w:rPr>
          <w:t>.</w:t>
        </w:r>
        <w:r w:rsidRPr="00EE096C">
          <w:rPr>
            <w:rStyle w:val="a6"/>
            <w:szCs w:val="22"/>
          </w:rPr>
          <w:t>ru</w:t>
        </w:r>
        <w:r w:rsidRPr="00EE096C">
          <w:rPr>
            <w:rStyle w:val="a6"/>
            <w:szCs w:val="22"/>
            <w:lang w:val="ru-RU"/>
          </w:rPr>
          <w:t>/</w:t>
        </w:r>
      </w:hyperlink>
      <w:r>
        <w:rPr>
          <w:szCs w:val="22"/>
          <w:lang w:val="ru-RU"/>
        </w:rPr>
        <w:t xml:space="preserve"> </w:t>
      </w:r>
      <w:r>
        <w:rPr>
          <w:lang w:val="ru-RU"/>
        </w:rPr>
        <w:t xml:space="preserve"> </w:t>
      </w:r>
      <w:r w:rsidRPr="00A42898">
        <w:rPr>
          <w:b w:val="0"/>
          <w:color w:val="000000"/>
          <w:szCs w:val="22"/>
          <w:lang w:val="ru-RU"/>
        </w:rPr>
        <w:t xml:space="preserve">в информационно-телекоммуникационной сети «Интернет» (далее – официальные сайты торгов), на электронной площадке ООО «РТС-тендер» </w:t>
      </w:r>
      <w:hyperlink r:id="rId11" w:history="1">
        <w:r w:rsidRPr="00A91ADF">
          <w:rPr>
            <w:rStyle w:val="a6"/>
            <w:b w:val="0"/>
            <w:szCs w:val="22"/>
          </w:rPr>
          <w:t>www</w:t>
        </w:r>
        <w:r w:rsidRPr="00A91ADF">
          <w:rPr>
            <w:rStyle w:val="a6"/>
            <w:b w:val="0"/>
            <w:szCs w:val="22"/>
            <w:lang w:val="ru-RU"/>
          </w:rPr>
          <w:t>.</w:t>
        </w:r>
        <w:r w:rsidRPr="00A91ADF">
          <w:rPr>
            <w:rStyle w:val="a6"/>
            <w:b w:val="0"/>
            <w:szCs w:val="22"/>
          </w:rPr>
          <w:t>i</w:t>
        </w:r>
        <w:r w:rsidRPr="00A91ADF">
          <w:rPr>
            <w:rStyle w:val="a6"/>
            <w:b w:val="0"/>
            <w:szCs w:val="22"/>
            <w:lang w:val="ru-RU"/>
          </w:rPr>
          <w:t>.</w:t>
        </w:r>
        <w:r w:rsidRPr="00A91ADF">
          <w:rPr>
            <w:rStyle w:val="a6"/>
            <w:b w:val="0"/>
            <w:szCs w:val="22"/>
          </w:rPr>
          <w:t>rts</w:t>
        </w:r>
        <w:r w:rsidRPr="00A91ADF">
          <w:rPr>
            <w:rStyle w:val="a6"/>
            <w:b w:val="0"/>
            <w:szCs w:val="22"/>
            <w:lang w:val="ru-RU"/>
          </w:rPr>
          <w:t>-</w:t>
        </w:r>
        <w:r w:rsidRPr="00A91ADF">
          <w:rPr>
            <w:rStyle w:val="a6"/>
            <w:b w:val="0"/>
            <w:szCs w:val="22"/>
          </w:rPr>
          <w:t>tender</w:t>
        </w:r>
        <w:r w:rsidRPr="00A91ADF">
          <w:rPr>
            <w:rStyle w:val="a6"/>
            <w:b w:val="0"/>
            <w:szCs w:val="22"/>
            <w:lang w:val="ru-RU"/>
          </w:rPr>
          <w:t>.</w:t>
        </w:r>
        <w:r w:rsidRPr="00A91ADF">
          <w:rPr>
            <w:rStyle w:val="a6"/>
            <w:b w:val="0"/>
            <w:szCs w:val="22"/>
          </w:rPr>
          <w:t>ru</w:t>
        </w:r>
      </w:hyperlink>
      <w:r w:rsidRPr="00A42898">
        <w:rPr>
          <w:b w:val="0"/>
          <w:color w:val="000000"/>
          <w:szCs w:val="22"/>
          <w:lang w:val="ru-RU"/>
        </w:rPr>
        <w:t xml:space="preserve">. </w:t>
      </w:r>
      <w:r w:rsidRPr="00A42898">
        <w:rPr>
          <w:b w:val="0"/>
          <w:bCs/>
          <w:color w:val="000000"/>
          <w:lang w:val="ru-RU"/>
        </w:rPr>
        <w:t>Все приложения к извещению являются его неотъемлемой частью.</w:t>
      </w:r>
    </w:p>
    <w:p w:rsidR="009E62C8" w:rsidRPr="00941309" w:rsidRDefault="009E62C8" w:rsidP="009E62C8">
      <w:pPr>
        <w:pStyle w:val="1"/>
        <w:numPr>
          <w:ilvl w:val="1"/>
          <w:numId w:val="10"/>
        </w:numPr>
        <w:tabs>
          <w:tab w:val="left" w:pos="567"/>
          <w:tab w:val="left" w:pos="896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 xml:space="preserve">Осмотр земельного участка производится без взимания платы и обеспечивается Арендодателем в установленный пунктами 1.7 и 1.8 извещения срок приема заявок. 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</w:t>
      </w:r>
      <w:r w:rsidRPr="00941309">
        <w:rPr>
          <w:b/>
          <w:bCs/>
        </w:rPr>
        <w:t>(приложение 2)</w:t>
      </w:r>
      <w:r w:rsidRPr="00941309">
        <w:t xml:space="preserve"> </w:t>
      </w:r>
      <w:r w:rsidRPr="00941309">
        <w:rPr>
          <w:color w:val="000000"/>
        </w:rPr>
        <w:t xml:space="preserve">на адрес электронной почты </w:t>
      </w:r>
      <w:r w:rsidRPr="000F5D53">
        <w:rPr>
          <w:lang w:val="en-US"/>
        </w:rPr>
        <w:t>chagemto</w:t>
      </w:r>
      <w:hyperlink r:id="rId12" w:history="1">
        <w:r w:rsidRPr="000F5D53">
          <w:rPr>
            <w:rStyle w:val="a6"/>
            <w:color w:val="auto"/>
          </w:rPr>
          <w:t>@</w:t>
        </w:r>
        <w:r w:rsidRPr="000F5D53">
          <w:rPr>
            <w:rStyle w:val="a6"/>
            <w:color w:val="auto"/>
            <w:lang w:val="en-US"/>
          </w:rPr>
          <w:t>tomsk</w:t>
        </w:r>
        <w:r w:rsidRPr="000F5D53">
          <w:rPr>
            <w:rStyle w:val="a6"/>
            <w:color w:val="auto"/>
          </w:rPr>
          <w:t>.</w:t>
        </w:r>
        <w:r w:rsidRPr="000F5D53">
          <w:rPr>
            <w:rStyle w:val="a6"/>
            <w:color w:val="auto"/>
            <w:lang w:val="en-US"/>
          </w:rPr>
          <w:t>gov</w:t>
        </w:r>
        <w:r w:rsidRPr="000F5D53">
          <w:rPr>
            <w:rStyle w:val="a6"/>
            <w:color w:val="auto"/>
          </w:rPr>
          <w:t>.</w:t>
        </w:r>
        <w:r w:rsidRPr="000F5D53">
          <w:rPr>
            <w:rStyle w:val="a6"/>
            <w:color w:val="auto"/>
            <w:lang w:val="en-US"/>
          </w:rPr>
          <w:t>ru</w:t>
        </w:r>
      </w:hyperlink>
      <w:r w:rsidRPr="00941309">
        <w:t xml:space="preserve"> </w:t>
      </w:r>
      <w:r w:rsidRPr="00941309">
        <w:rPr>
          <w:color w:val="000000"/>
        </w:rPr>
        <w:t>с указанием следующих данных:</w:t>
      </w:r>
    </w:p>
    <w:p w:rsidR="009E62C8" w:rsidRPr="00941309" w:rsidRDefault="009E62C8" w:rsidP="009E62C8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тема письма: Запрос на осмотр земельного участка;</w:t>
      </w:r>
    </w:p>
    <w:p w:rsidR="009E62C8" w:rsidRPr="00941309" w:rsidRDefault="009E62C8" w:rsidP="009E62C8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Ф.И.О. физического лица или представителя физического лица/юридического лица, уполномоченного на осмотр Земельного участка;</w:t>
      </w:r>
    </w:p>
    <w:p w:rsidR="009E62C8" w:rsidRPr="00941309" w:rsidRDefault="009E62C8" w:rsidP="009E62C8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наименование юридического лица (для юридического лица);</w:t>
      </w:r>
    </w:p>
    <w:p w:rsidR="009E62C8" w:rsidRPr="00941309" w:rsidRDefault="009E62C8" w:rsidP="009E62C8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адрес электронной почты, контактный телефон;</w:t>
      </w:r>
    </w:p>
    <w:p w:rsidR="009E62C8" w:rsidRPr="00941309" w:rsidRDefault="009E62C8" w:rsidP="009E62C8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дата и № аукциона;</w:t>
      </w:r>
    </w:p>
    <w:p w:rsidR="009E62C8" w:rsidRPr="00941309" w:rsidRDefault="009E62C8" w:rsidP="009E62C8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кадастровый номер земельного участка, его местоположение (адрес).</w:t>
      </w:r>
    </w:p>
    <w:p w:rsidR="009E62C8" w:rsidRPr="00737960" w:rsidRDefault="009E62C8" w:rsidP="009E62C8">
      <w:pPr>
        <w:pStyle w:val="1"/>
        <w:spacing w:after="280" w:line="240" w:lineRule="auto"/>
        <w:ind w:firstLine="0"/>
        <w:jc w:val="both"/>
      </w:pPr>
      <w:r w:rsidRPr="00A42898">
        <w:rPr>
          <w:color w:val="000000"/>
        </w:rPr>
        <w:t xml:space="preserve">     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</w:t>
      </w:r>
      <w:r w:rsidRPr="00536CEC">
        <w:t>и.</w:t>
      </w:r>
    </w:p>
    <w:p w:rsidR="009E62C8" w:rsidRPr="00737960" w:rsidRDefault="009E62C8" w:rsidP="009E62C8">
      <w:pPr>
        <w:pStyle w:val="40"/>
        <w:keepNext/>
        <w:keepLines/>
        <w:numPr>
          <w:ilvl w:val="0"/>
          <w:numId w:val="10"/>
        </w:numPr>
        <w:tabs>
          <w:tab w:val="left" w:pos="1145"/>
        </w:tabs>
        <w:spacing w:after="100"/>
        <w:ind w:firstLine="709"/>
        <w:jc w:val="both"/>
        <w:rPr>
          <w:sz w:val="22"/>
          <w:szCs w:val="22"/>
        </w:rPr>
      </w:pPr>
      <w:bookmarkStart w:id="15" w:name="bookmark20"/>
      <w:r w:rsidRPr="00737960">
        <w:rPr>
          <w:sz w:val="22"/>
          <w:szCs w:val="22"/>
        </w:rPr>
        <w:t xml:space="preserve">Требования к </w:t>
      </w:r>
      <w:r>
        <w:rPr>
          <w:sz w:val="22"/>
          <w:szCs w:val="22"/>
        </w:rPr>
        <w:t>з</w:t>
      </w:r>
      <w:r w:rsidRPr="00737960">
        <w:rPr>
          <w:sz w:val="22"/>
          <w:szCs w:val="22"/>
        </w:rPr>
        <w:t>аявителям аукциона</w:t>
      </w:r>
      <w:bookmarkEnd w:id="15"/>
    </w:p>
    <w:p w:rsidR="009E62C8" w:rsidRPr="000F5D53" w:rsidRDefault="009E62C8" w:rsidP="009E62C8">
      <w:pPr>
        <w:pStyle w:val="1"/>
        <w:spacing w:after="280" w:line="240" w:lineRule="auto"/>
        <w:ind w:firstLine="460"/>
        <w:jc w:val="both"/>
      </w:pPr>
      <w:r w:rsidRPr="000F5D53">
        <w:t xml:space="preserve"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</w:t>
      </w:r>
      <w:r w:rsidRPr="000F5D53">
        <w:lastRenderedPageBreak/>
        <w:t>претендующий(ие)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:rsidR="009E62C8" w:rsidRPr="00737960" w:rsidRDefault="009E62C8" w:rsidP="009E62C8">
      <w:pPr>
        <w:pStyle w:val="40"/>
        <w:keepNext/>
        <w:keepLines/>
        <w:numPr>
          <w:ilvl w:val="0"/>
          <w:numId w:val="10"/>
        </w:numPr>
        <w:tabs>
          <w:tab w:val="left" w:pos="1045"/>
        </w:tabs>
        <w:spacing w:after="100"/>
        <w:ind w:firstLine="720"/>
        <w:jc w:val="center"/>
        <w:rPr>
          <w:sz w:val="22"/>
          <w:szCs w:val="22"/>
        </w:rPr>
      </w:pPr>
      <w:bookmarkStart w:id="16" w:name="bookmark22"/>
      <w:r w:rsidRPr="00737960">
        <w:rPr>
          <w:sz w:val="22"/>
          <w:szCs w:val="22"/>
        </w:rPr>
        <w:t>Получение ЭП и регистрация (аккредитация) на электронной площадке</w:t>
      </w:r>
      <w:bookmarkEnd w:id="16"/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96"/>
        </w:tabs>
        <w:spacing w:line="240" w:lineRule="auto"/>
        <w:ind w:firstLine="460"/>
        <w:jc w:val="both"/>
      </w:pPr>
      <w:r w:rsidRPr="000F5D53">
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96"/>
        </w:tabs>
        <w:spacing w:line="240" w:lineRule="auto"/>
        <w:ind w:firstLine="460"/>
        <w:jc w:val="both"/>
      </w:pPr>
      <w:r w:rsidRPr="000F5D53">
        <w:t>Для обеспечения доступа к подаче заявки и к участию в аукционе Заявителю с учетом Раздела 4 и пункта 5.1 Извещения необходимо пройти регистрацию (аккредитацию) на электронной площадке в соответствии с Регламентом и Инструкциями.</w:t>
      </w:r>
    </w:p>
    <w:p w:rsidR="009E62C8" w:rsidRPr="000F5D53" w:rsidRDefault="009E62C8" w:rsidP="009E62C8">
      <w:pPr>
        <w:pStyle w:val="1"/>
        <w:spacing w:line="240" w:lineRule="auto"/>
        <w:ind w:firstLine="440"/>
        <w:jc w:val="both"/>
      </w:pPr>
      <w:r w:rsidRPr="000F5D53">
        <w:t>Регистрация на электронной площадке осуществляется без взимания платы.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96"/>
        </w:tabs>
        <w:spacing w:after="340" w:line="240" w:lineRule="auto"/>
        <w:ind w:firstLine="460"/>
        <w:jc w:val="both"/>
      </w:pPr>
      <w:r w:rsidRPr="000F5D53"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9E62C8" w:rsidRPr="00737960" w:rsidRDefault="009E62C8" w:rsidP="009E62C8">
      <w:pPr>
        <w:pStyle w:val="40"/>
        <w:keepNext/>
        <w:keepLines/>
        <w:numPr>
          <w:ilvl w:val="0"/>
          <w:numId w:val="10"/>
        </w:numPr>
        <w:tabs>
          <w:tab w:val="left" w:pos="851"/>
          <w:tab w:val="left" w:pos="1036"/>
        </w:tabs>
        <w:spacing w:after="100"/>
        <w:ind w:firstLine="426"/>
        <w:jc w:val="center"/>
        <w:rPr>
          <w:sz w:val="22"/>
          <w:szCs w:val="22"/>
        </w:rPr>
      </w:pPr>
      <w:bookmarkStart w:id="17" w:name="bookmark24"/>
      <w:r w:rsidRPr="00737960">
        <w:rPr>
          <w:sz w:val="22"/>
          <w:szCs w:val="22"/>
        </w:rPr>
        <w:t>Порядок внесения, блокирования и прекращения блокирования денежных средств в качестве задатка</w:t>
      </w:r>
      <w:bookmarkEnd w:id="17"/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04"/>
        </w:tabs>
        <w:spacing w:line="240" w:lineRule="auto"/>
        <w:ind w:firstLine="440"/>
        <w:jc w:val="both"/>
      </w:pPr>
      <w:r w:rsidRPr="000F5D53">
        <w:t>Для участия в аукционе устанавливается требование о внесении задатка.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95"/>
        </w:tabs>
        <w:spacing w:line="240" w:lineRule="auto"/>
        <w:ind w:firstLine="440"/>
        <w:jc w:val="both"/>
      </w:pPr>
      <w:r w:rsidRPr="000F5D53">
        <w:t xml:space="preserve">В целях исполнения требований о внесении задатка для участия в аукционе Заявитель с учетом требований Разделов 5, 6 Извещения обеспечивает наличие денежных средств на счёте Оператора электронной площадки в размере, не менее суммы </w:t>
      </w:r>
      <w:r>
        <w:t>задатка, указанного в пункте 1.11</w:t>
      </w:r>
      <w:r w:rsidRPr="000F5D53">
        <w:t xml:space="preserve"> Извещения.</w:t>
      </w:r>
    </w:p>
    <w:p w:rsidR="009E62C8" w:rsidRPr="000F5D53" w:rsidRDefault="009E62C8" w:rsidP="009E62C8">
      <w:pPr>
        <w:pStyle w:val="1"/>
        <w:spacing w:line="240" w:lineRule="auto"/>
        <w:ind w:firstLine="440"/>
        <w:jc w:val="both"/>
      </w:pPr>
      <w:r w:rsidRPr="000F5D53">
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:rsidR="009E62C8" w:rsidRPr="000F5D53" w:rsidRDefault="009E62C8" w:rsidP="009E62C8">
      <w:pPr>
        <w:pStyle w:val="1"/>
        <w:spacing w:line="240" w:lineRule="auto"/>
        <w:ind w:firstLine="0"/>
        <w:jc w:val="both"/>
      </w:pPr>
      <w:r w:rsidRPr="000F5D53">
        <w:rPr>
          <w:b/>
          <w:bCs/>
        </w:rPr>
        <w:t xml:space="preserve">Получатель платежа: </w:t>
      </w:r>
      <w:r w:rsidRPr="000F5D53">
        <w:t>Общество с ограниченной ответственностью «РТС-тендер»</w:t>
      </w:r>
    </w:p>
    <w:p w:rsidR="009E62C8" w:rsidRPr="000F5D53" w:rsidRDefault="009E62C8" w:rsidP="009E62C8">
      <w:pPr>
        <w:pStyle w:val="1"/>
        <w:spacing w:line="240" w:lineRule="auto"/>
        <w:ind w:firstLine="0"/>
        <w:jc w:val="both"/>
      </w:pPr>
      <w:r w:rsidRPr="000F5D53">
        <w:rPr>
          <w:b/>
          <w:bCs/>
        </w:rPr>
        <w:t xml:space="preserve">Банковские реквизиты: </w:t>
      </w:r>
      <w:r w:rsidRPr="000F5D53">
        <w:t>Филиал "Корпоративный" ПАО "Совкомбанк"</w:t>
      </w:r>
    </w:p>
    <w:p w:rsidR="009E62C8" w:rsidRPr="000F5D53" w:rsidRDefault="009E62C8" w:rsidP="009E62C8">
      <w:pPr>
        <w:pStyle w:val="1"/>
        <w:spacing w:line="240" w:lineRule="auto"/>
        <w:ind w:firstLine="0"/>
        <w:jc w:val="both"/>
      </w:pPr>
      <w:r w:rsidRPr="000F5D53">
        <w:t>БИК 044525360</w:t>
      </w:r>
    </w:p>
    <w:p w:rsidR="009E62C8" w:rsidRPr="000F5D53" w:rsidRDefault="009E62C8" w:rsidP="009E62C8">
      <w:pPr>
        <w:pStyle w:val="1"/>
        <w:spacing w:line="240" w:lineRule="auto"/>
        <w:ind w:firstLine="0"/>
        <w:jc w:val="both"/>
      </w:pPr>
      <w:r w:rsidRPr="000F5D53">
        <w:t>Расчётный счёт: 40702810512030016362</w:t>
      </w:r>
    </w:p>
    <w:p w:rsidR="009E62C8" w:rsidRPr="000F5D53" w:rsidRDefault="009E62C8" w:rsidP="009E62C8">
      <w:pPr>
        <w:pStyle w:val="1"/>
        <w:spacing w:line="240" w:lineRule="auto"/>
        <w:ind w:firstLine="0"/>
        <w:jc w:val="both"/>
      </w:pPr>
      <w:r w:rsidRPr="000F5D53">
        <w:t>Корр.счёт 30101810445250000360</w:t>
      </w:r>
    </w:p>
    <w:p w:rsidR="009E62C8" w:rsidRPr="000F5D53" w:rsidRDefault="009E62C8" w:rsidP="009E62C8">
      <w:pPr>
        <w:pStyle w:val="1"/>
        <w:spacing w:after="280" w:line="240" w:lineRule="auto"/>
        <w:ind w:firstLine="0"/>
        <w:jc w:val="both"/>
      </w:pPr>
      <w:r w:rsidRPr="000F5D53">
        <w:t>ИНН 7710357167 КПП 773001001</w:t>
      </w:r>
    </w:p>
    <w:p w:rsidR="009E62C8" w:rsidRPr="000F5D53" w:rsidRDefault="009E62C8" w:rsidP="009E62C8">
      <w:pPr>
        <w:pStyle w:val="1"/>
        <w:spacing w:line="240" w:lineRule="auto"/>
        <w:ind w:firstLine="0"/>
        <w:jc w:val="both"/>
      </w:pPr>
      <w:r w:rsidRPr="000F5D53">
        <w:rPr>
          <w:b/>
          <w:bCs/>
        </w:rPr>
        <w:t>Назначение платежа: «Внесение гарантийного обеспечения по Соглашению о внесении гарантийного обеспечения, № аналитического счета, без НДС».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90"/>
        </w:tabs>
        <w:spacing w:line="240" w:lineRule="auto"/>
        <w:ind w:firstLine="440"/>
        <w:jc w:val="both"/>
      </w:pPr>
      <w:r w:rsidRPr="000F5D53">
        <w:t>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Заявителя, открытом Оператором электронной площадки.</w:t>
      </w:r>
    </w:p>
    <w:p w:rsidR="009E62C8" w:rsidRPr="000F5D53" w:rsidRDefault="009E62C8" w:rsidP="009E62C8">
      <w:pPr>
        <w:pStyle w:val="1"/>
        <w:spacing w:line="240" w:lineRule="auto"/>
        <w:ind w:firstLine="440"/>
        <w:jc w:val="both"/>
      </w:pPr>
      <w:r w:rsidRPr="000F5D53">
        <w:t>Денежные средства в размере, равном задатку, указанному в пункте 1.</w:t>
      </w:r>
      <w:r>
        <w:t>11</w:t>
      </w:r>
      <w:r w:rsidRPr="000F5D53">
        <w:t xml:space="preserve">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90"/>
        </w:tabs>
        <w:spacing w:line="240" w:lineRule="auto"/>
        <w:ind w:firstLine="440"/>
        <w:jc w:val="both"/>
      </w:pPr>
      <w:r w:rsidRPr="000F5D53"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9E62C8" w:rsidRPr="000F5D53" w:rsidRDefault="009E62C8" w:rsidP="009E62C8">
      <w:pPr>
        <w:pStyle w:val="1"/>
        <w:numPr>
          <w:ilvl w:val="0"/>
          <w:numId w:val="12"/>
        </w:numPr>
        <w:tabs>
          <w:tab w:val="left" w:pos="781"/>
        </w:tabs>
        <w:spacing w:line="240" w:lineRule="auto"/>
        <w:ind w:firstLine="440"/>
        <w:jc w:val="both"/>
      </w:pPr>
      <w:r w:rsidRPr="000F5D53">
        <w:t>для Заявителя, отозвавшего Заявку до окончания срока приема Заявок, установленного пунктом 1.8 Извещения, - в течение 3 (трех) рабочих дней со дня поступления уведомления об отзыве Заявки в соответствии с Регламентом и Инструкциями;</w:t>
      </w:r>
    </w:p>
    <w:p w:rsidR="009E62C8" w:rsidRPr="000F5D53" w:rsidRDefault="009E62C8" w:rsidP="009E62C8">
      <w:pPr>
        <w:pStyle w:val="1"/>
        <w:numPr>
          <w:ilvl w:val="0"/>
          <w:numId w:val="12"/>
        </w:numPr>
        <w:tabs>
          <w:tab w:val="left" w:pos="781"/>
        </w:tabs>
        <w:spacing w:line="240" w:lineRule="auto"/>
        <w:ind w:firstLine="440"/>
        <w:jc w:val="both"/>
      </w:pPr>
      <w:r w:rsidRPr="000F5D53">
        <w:t xml:space="preserve">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</w:t>
      </w:r>
      <w:r w:rsidRPr="000F5D53">
        <w:lastRenderedPageBreak/>
        <w:t>Инструкциями;</w:t>
      </w:r>
    </w:p>
    <w:p w:rsidR="009E62C8" w:rsidRPr="000F5D53" w:rsidRDefault="009E62C8" w:rsidP="009E62C8">
      <w:pPr>
        <w:pStyle w:val="1"/>
        <w:numPr>
          <w:ilvl w:val="0"/>
          <w:numId w:val="12"/>
        </w:numPr>
        <w:tabs>
          <w:tab w:val="left" w:pos="781"/>
        </w:tabs>
        <w:spacing w:line="240" w:lineRule="auto"/>
        <w:ind w:firstLine="440"/>
        <w:jc w:val="both"/>
      </w:pPr>
      <w:r w:rsidRPr="000F5D53">
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95"/>
        </w:tabs>
        <w:spacing w:line="240" w:lineRule="auto"/>
        <w:ind w:firstLine="440"/>
        <w:jc w:val="both"/>
      </w:pPr>
      <w:r w:rsidRPr="000F5D53">
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9E62C8" w:rsidRPr="000F5D53" w:rsidRDefault="009E62C8" w:rsidP="009E62C8">
      <w:pPr>
        <w:pStyle w:val="1"/>
        <w:spacing w:after="280" w:line="240" w:lineRule="auto"/>
        <w:ind w:firstLine="440"/>
        <w:jc w:val="both"/>
      </w:pPr>
      <w:r w:rsidRPr="000F5D53"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9E62C8" w:rsidRPr="000F5D53" w:rsidRDefault="009E62C8" w:rsidP="009E62C8">
      <w:pPr>
        <w:pStyle w:val="40"/>
        <w:keepNext/>
        <w:keepLines/>
        <w:numPr>
          <w:ilvl w:val="0"/>
          <w:numId w:val="10"/>
        </w:numPr>
        <w:tabs>
          <w:tab w:val="left" w:pos="1139"/>
        </w:tabs>
        <w:spacing w:after="180"/>
        <w:jc w:val="both"/>
        <w:rPr>
          <w:sz w:val="22"/>
          <w:szCs w:val="22"/>
        </w:rPr>
      </w:pPr>
      <w:bookmarkStart w:id="18" w:name="bookmark26"/>
      <w:r w:rsidRPr="000F5D53">
        <w:rPr>
          <w:sz w:val="22"/>
          <w:szCs w:val="22"/>
        </w:rPr>
        <w:t>Порядок, форма и срок приема и отзыва Заявок</w:t>
      </w:r>
      <w:bookmarkEnd w:id="18"/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90"/>
        </w:tabs>
        <w:spacing w:line="240" w:lineRule="auto"/>
        <w:ind w:firstLine="440"/>
        <w:jc w:val="both"/>
      </w:pPr>
      <w:r w:rsidRPr="000F5D53"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90"/>
        </w:tabs>
        <w:spacing w:line="240" w:lineRule="auto"/>
        <w:ind w:firstLine="440"/>
        <w:jc w:val="both"/>
      </w:pPr>
      <w:r w:rsidRPr="000F5D53">
        <w:t xml:space="preserve">Заявитель с учетом требований Разделов 4, 5, 6 подает заявку в соответствии с Регламентом и Инструкциями. 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>Заявка направляется Заявителем Оператору электронной площадки в сроки, указанные в пунктах 1.7, 1.8 Извещения, путем:</w:t>
      </w:r>
    </w:p>
    <w:p w:rsidR="009E62C8" w:rsidRPr="000F5D53" w:rsidRDefault="009E62C8" w:rsidP="009E62C8">
      <w:pPr>
        <w:pStyle w:val="1"/>
        <w:numPr>
          <w:ilvl w:val="2"/>
          <w:numId w:val="10"/>
        </w:numPr>
        <w:tabs>
          <w:tab w:val="left" w:pos="1059"/>
        </w:tabs>
        <w:spacing w:line="240" w:lineRule="auto"/>
        <w:ind w:firstLine="460"/>
        <w:jc w:val="both"/>
      </w:pPr>
      <w:r w:rsidRPr="000F5D53">
        <w:t>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9E62C8" w:rsidRPr="000F5D53" w:rsidRDefault="009E62C8" w:rsidP="009E62C8">
      <w:pPr>
        <w:pStyle w:val="1"/>
        <w:numPr>
          <w:ilvl w:val="0"/>
          <w:numId w:val="13"/>
        </w:numPr>
        <w:tabs>
          <w:tab w:val="left" w:pos="637"/>
        </w:tabs>
        <w:spacing w:line="240" w:lineRule="auto"/>
        <w:ind w:firstLine="460"/>
        <w:jc w:val="both"/>
      </w:pPr>
      <w:r w:rsidRPr="000F5D53">
        <w:t xml:space="preserve">копии документов, удостоверяющих личность Заявителя (для граждан, в том числе зарегистрированных в качестве индивидуального предпринимателя) (в случае представления копии паспорта гражданина Российской Федерации представляются копии 20 (двадцати) страниц паспорта: </w:t>
      </w:r>
      <w:r w:rsidRPr="000F5D53">
        <w:rPr>
          <w:b/>
          <w:bCs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0F5D53">
        <w:t>);</w:t>
      </w:r>
    </w:p>
    <w:p w:rsidR="009E62C8" w:rsidRPr="000F5D53" w:rsidRDefault="009E62C8" w:rsidP="009E62C8">
      <w:pPr>
        <w:pStyle w:val="1"/>
        <w:numPr>
          <w:ilvl w:val="0"/>
          <w:numId w:val="13"/>
        </w:numPr>
        <w:tabs>
          <w:tab w:val="left" w:pos="642"/>
        </w:tabs>
        <w:spacing w:line="240" w:lineRule="auto"/>
        <w:ind w:firstLine="460"/>
        <w:jc w:val="both"/>
      </w:pPr>
      <w:r w:rsidRPr="000F5D53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E62C8" w:rsidRPr="000F5D53" w:rsidRDefault="009E62C8" w:rsidP="009E62C8">
      <w:pPr>
        <w:pStyle w:val="1"/>
        <w:tabs>
          <w:tab w:val="left" w:pos="1052"/>
        </w:tabs>
        <w:spacing w:line="240" w:lineRule="auto"/>
        <w:ind w:left="460" w:firstLine="0"/>
        <w:jc w:val="both"/>
      </w:pPr>
      <w:r w:rsidRPr="000F5D53">
        <w:t>- документы, подтверждающие внесение задатка.</w:t>
      </w:r>
    </w:p>
    <w:p w:rsidR="009E62C8" w:rsidRPr="000F5D53" w:rsidRDefault="009E62C8" w:rsidP="009E62C8">
      <w:pPr>
        <w:pStyle w:val="30"/>
        <w:numPr>
          <w:ilvl w:val="0"/>
          <w:numId w:val="13"/>
        </w:numPr>
        <w:tabs>
          <w:tab w:val="left" w:pos="651"/>
        </w:tabs>
        <w:spacing w:after="0" w:line="240" w:lineRule="auto"/>
        <w:ind w:left="0" w:firstLine="460"/>
        <w:jc w:val="both"/>
        <w:rPr>
          <w:sz w:val="22"/>
          <w:szCs w:val="22"/>
        </w:rPr>
      </w:pPr>
      <w:r w:rsidRPr="000F5D53">
        <w:rPr>
          <w:b w:val="0"/>
          <w:bCs w:val="0"/>
          <w:i w:val="0"/>
          <w:iCs w:val="0"/>
          <w:color w:val="000000"/>
          <w:sz w:val="22"/>
          <w:szCs w:val="22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9E62C8" w:rsidRPr="000F5D53" w:rsidRDefault="009E62C8" w:rsidP="009E62C8">
      <w:pPr>
        <w:pStyle w:val="1"/>
        <w:numPr>
          <w:ilvl w:val="2"/>
          <w:numId w:val="10"/>
        </w:numPr>
        <w:tabs>
          <w:tab w:val="left" w:pos="1134"/>
          <w:tab w:val="left" w:pos="1535"/>
        </w:tabs>
        <w:spacing w:line="240" w:lineRule="auto"/>
        <w:ind w:firstLine="460"/>
        <w:jc w:val="both"/>
      </w:pPr>
      <w:r w:rsidRPr="000F5D53">
        <w:t>подписания Заявки ЭП Заявителя в соответствии с Регламентом и Инструкциями.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82"/>
        </w:tabs>
        <w:spacing w:line="240" w:lineRule="auto"/>
        <w:ind w:firstLine="460"/>
        <w:jc w:val="both"/>
      </w:pPr>
      <w:r w:rsidRPr="000F5D53"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>В соответствии с Регламентом и Инструкциями Оператор электронной площадки возвращает Заявку Заявителю в случае:</w:t>
      </w:r>
    </w:p>
    <w:p w:rsidR="009E62C8" w:rsidRPr="000F5D53" w:rsidRDefault="009E62C8" w:rsidP="009E62C8">
      <w:pPr>
        <w:pStyle w:val="1"/>
        <w:numPr>
          <w:ilvl w:val="0"/>
          <w:numId w:val="14"/>
        </w:numPr>
        <w:tabs>
          <w:tab w:val="left" w:pos="660"/>
        </w:tabs>
        <w:spacing w:line="240" w:lineRule="auto"/>
        <w:ind w:firstLine="460"/>
        <w:jc w:val="both"/>
      </w:pPr>
      <w:r w:rsidRPr="000F5D53">
        <w:t>предоставления Заявки, подписанной ЭП лица, не уполномоченного действовать от имени Заявителя;</w:t>
      </w:r>
    </w:p>
    <w:p w:rsidR="009E62C8" w:rsidRPr="000F5D53" w:rsidRDefault="009E62C8" w:rsidP="009E62C8">
      <w:pPr>
        <w:pStyle w:val="1"/>
        <w:numPr>
          <w:ilvl w:val="0"/>
          <w:numId w:val="14"/>
        </w:numPr>
        <w:tabs>
          <w:tab w:val="left" w:pos="660"/>
        </w:tabs>
        <w:spacing w:line="240" w:lineRule="auto"/>
        <w:ind w:firstLine="460"/>
        <w:jc w:val="both"/>
      </w:pPr>
      <w:r w:rsidRPr="000F5D53">
        <w:t>подачи одним Заявителем двух и более Заявок при условии, что поданные ранее Заявки не отозваны;</w:t>
      </w:r>
    </w:p>
    <w:p w:rsidR="009E62C8" w:rsidRPr="000F5D53" w:rsidRDefault="009E62C8" w:rsidP="009E62C8">
      <w:pPr>
        <w:pStyle w:val="1"/>
        <w:numPr>
          <w:ilvl w:val="0"/>
          <w:numId w:val="14"/>
        </w:numPr>
        <w:tabs>
          <w:tab w:val="left" w:pos="637"/>
        </w:tabs>
        <w:spacing w:line="240" w:lineRule="auto"/>
        <w:ind w:firstLine="460"/>
        <w:jc w:val="both"/>
      </w:pPr>
      <w:r w:rsidRPr="000F5D53">
        <w:t>получения Заявки после установленных в пункте 1.8 Извещении дня и времени окончания срока приема Заявок.</w:t>
      </w:r>
    </w:p>
    <w:p w:rsidR="009E62C8" w:rsidRPr="000F5D53" w:rsidRDefault="009E62C8" w:rsidP="009E62C8">
      <w:pPr>
        <w:pStyle w:val="1"/>
        <w:spacing w:line="240" w:lineRule="auto"/>
        <w:ind w:firstLine="460"/>
        <w:jc w:val="both"/>
      </w:pPr>
      <w:r w:rsidRPr="000F5D53">
        <w:t>Одновременно с возвратом Заявки Оператор электронной площадки уведомляет Заявителя об основаниях ее возврата.</w:t>
      </w:r>
    </w:p>
    <w:p w:rsidR="009E62C8" w:rsidRPr="000F5D53" w:rsidRDefault="009E62C8" w:rsidP="009E62C8">
      <w:pPr>
        <w:pStyle w:val="1"/>
        <w:spacing w:line="240" w:lineRule="auto"/>
        <w:ind w:firstLine="460"/>
        <w:jc w:val="both"/>
      </w:pPr>
      <w:r w:rsidRPr="000F5D53">
        <w:t>Возврат Заявок по иным основаниям не допускается.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91"/>
        </w:tabs>
        <w:spacing w:line="240" w:lineRule="auto"/>
        <w:ind w:firstLine="460"/>
        <w:jc w:val="both"/>
      </w:pPr>
      <w:r w:rsidRPr="000F5D53">
        <w:lastRenderedPageBreak/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>Заявитель вправе отозвать Заявку в любое время до установленных даты и времени окончания срока приема Заявок (пункт 1.8 Извещения) в соответствии с Регламентом и Инструкциями.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>Заявитель после отзыва Заявки вправе повторно подать Заявку до установленных даты и времени окончания срока приема Заявок (пункт 1.8 Извещения) в порядке, установленном Разделами 5-6 Извещения.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1.8 Извещения.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97"/>
        </w:tabs>
        <w:spacing w:line="240" w:lineRule="auto"/>
        <w:ind w:firstLine="460"/>
        <w:jc w:val="both"/>
      </w:pPr>
      <w:r w:rsidRPr="000F5D53">
        <w:t>Ответственность за достоверность указанной в Заявке информации и приложенных к ней документов несет Заявитель.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97"/>
        </w:tabs>
        <w:spacing w:after="280" w:line="240" w:lineRule="auto"/>
        <w:ind w:firstLine="460"/>
        <w:jc w:val="both"/>
      </w:pPr>
      <w:r w:rsidRPr="000F5D53">
        <w:t>После окончания срока приема Заявок (пункт 1.8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9E62C8" w:rsidRPr="00737960" w:rsidRDefault="009E62C8" w:rsidP="009E62C8">
      <w:pPr>
        <w:pStyle w:val="40"/>
        <w:keepNext/>
        <w:keepLines/>
        <w:numPr>
          <w:ilvl w:val="0"/>
          <w:numId w:val="10"/>
        </w:numPr>
        <w:tabs>
          <w:tab w:val="left" w:pos="851"/>
          <w:tab w:val="left" w:pos="1135"/>
        </w:tabs>
        <w:ind w:firstLine="426"/>
        <w:jc w:val="both"/>
        <w:rPr>
          <w:sz w:val="22"/>
          <w:szCs w:val="22"/>
        </w:rPr>
      </w:pPr>
      <w:bookmarkStart w:id="19" w:name="bookmark28"/>
      <w:r w:rsidRPr="00737960">
        <w:rPr>
          <w:sz w:val="22"/>
          <w:szCs w:val="22"/>
        </w:rPr>
        <w:t>Аукционная комиссия</w:t>
      </w:r>
      <w:bookmarkEnd w:id="19"/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 xml:space="preserve">Аукционная комиссия утверждена постановлением Администрации Чажемтовского сельского </w:t>
      </w:r>
      <w:r w:rsidRPr="001F2F30">
        <w:t>поселения № 102 от 08.08.2019 и осуществляет</w:t>
      </w:r>
      <w:r w:rsidRPr="000F5D53">
        <w:t xml:space="preserve"> следующие полномочия:</w:t>
      </w:r>
    </w:p>
    <w:p w:rsidR="009E62C8" w:rsidRPr="000F5D53" w:rsidRDefault="009E62C8" w:rsidP="009E62C8">
      <w:pPr>
        <w:pStyle w:val="1"/>
        <w:numPr>
          <w:ilvl w:val="0"/>
          <w:numId w:val="15"/>
        </w:numPr>
        <w:tabs>
          <w:tab w:val="left" w:pos="642"/>
        </w:tabs>
        <w:spacing w:line="240" w:lineRule="auto"/>
        <w:ind w:firstLine="459"/>
        <w:jc w:val="both"/>
      </w:pPr>
      <w:r w:rsidRPr="000F5D53">
        <w:t>рассматривает Заявки и прилагаемые к ней документы на предмет соответствия требованиям, установленным Извещением;</w:t>
      </w:r>
    </w:p>
    <w:p w:rsidR="009E62C8" w:rsidRPr="000F5D53" w:rsidRDefault="009E62C8" w:rsidP="009E62C8">
      <w:pPr>
        <w:pStyle w:val="1"/>
        <w:numPr>
          <w:ilvl w:val="0"/>
          <w:numId w:val="15"/>
        </w:numPr>
        <w:tabs>
          <w:tab w:val="left" w:pos="645"/>
        </w:tabs>
        <w:spacing w:line="240" w:lineRule="auto"/>
        <w:ind w:firstLine="459"/>
        <w:jc w:val="both"/>
      </w:pPr>
      <w:r w:rsidRPr="000F5D53"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9E62C8" w:rsidRPr="000F5D53" w:rsidRDefault="009E62C8" w:rsidP="009E62C8">
      <w:pPr>
        <w:pStyle w:val="1"/>
        <w:numPr>
          <w:ilvl w:val="0"/>
          <w:numId w:val="15"/>
        </w:numPr>
        <w:tabs>
          <w:tab w:val="left" w:pos="1085"/>
        </w:tabs>
        <w:spacing w:line="240" w:lineRule="auto"/>
        <w:ind w:firstLine="460"/>
        <w:jc w:val="both"/>
      </w:pPr>
      <w:r w:rsidRPr="000F5D53">
        <w:t>оформляет и подписывает Протокол о результатах аукциона, протокол об отказе от заключения договора.</w:t>
      </w:r>
    </w:p>
    <w:p w:rsidR="009E62C8" w:rsidRPr="00737960" w:rsidRDefault="009E62C8" w:rsidP="009E62C8">
      <w:pPr>
        <w:pStyle w:val="1"/>
        <w:numPr>
          <w:ilvl w:val="1"/>
          <w:numId w:val="10"/>
        </w:numPr>
        <w:tabs>
          <w:tab w:val="left" w:pos="900"/>
        </w:tabs>
        <w:spacing w:after="280" w:line="240" w:lineRule="auto"/>
        <w:ind w:firstLine="460"/>
        <w:jc w:val="both"/>
      </w:pPr>
      <w:r w:rsidRPr="000F5D53"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 либо лиц, исполняющих их обязанности</w:t>
      </w:r>
      <w:r>
        <w:t>.</w:t>
      </w:r>
    </w:p>
    <w:p w:rsidR="009E62C8" w:rsidRPr="00737960" w:rsidRDefault="009E62C8" w:rsidP="009E62C8">
      <w:pPr>
        <w:pStyle w:val="40"/>
        <w:keepNext/>
        <w:keepLines/>
        <w:numPr>
          <w:ilvl w:val="0"/>
          <w:numId w:val="10"/>
        </w:numPr>
        <w:tabs>
          <w:tab w:val="left" w:pos="851"/>
          <w:tab w:val="left" w:pos="1144"/>
        </w:tabs>
        <w:ind w:firstLine="426"/>
        <w:jc w:val="center"/>
        <w:rPr>
          <w:sz w:val="22"/>
          <w:szCs w:val="22"/>
        </w:rPr>
      </w:pPr>
      <w:bookmarkStart w:id="20" w:name="bookmark30"/>
      <w:r w:rsidRPr="00737960">
        <w:rPr>
          <w:sz w:val="22"/>
          <w:szCs w:val="22"/>
        </w:rPr>
        <w:t>Порядок рассмотрения Заявок</w:t>
      </w:r>
      <w:bookmarkEnd w:id="20"/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23"/>
        </w:tabs>
        <w:spacing w:line="240" w:lineRule="auto"/>
        <w:ind w:firstLine="460"/>
        <w:jc w:val="both"/>
      </w:pPr>
      <w:r w:rsidRPr="000F5D53">
        <w:t>Рассмотрение Заявок осуществляется Аукционной комиссией.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23"/>
        </w:tabs>
        <w:spacing w:line="240" w:lineRule="auto"/>
        <w:ind w:firstLine="460"/>
        <w:jc w:val="both"/>
      </w:pPr>
      <w:r w:rsidRPr="000F5D53">
        <w:t>Заявитель не допускается к участию в аукционе в следующих случаях:</w:t>
      </w:r>
    </w:p>
    <w:p w:rsidR="009E62C8" w:rsidRPr="000F5D53" w:rsidRDefault="009E62C8" w:rsidP="009E62C8">
      <w:pPr>
        <w:pStyle w:val="1"/>
        <w:numPr>
          <w:ilvl w:val="0"/>
          <w:numId w:val="16"/>
        </w:numPr>
        <w:tabs>
          <w:tab w:val="left" w:pos="645"/>
        </w:tabs>
        <w:spacing w:line="240" w:lineRule="auto"/>
        <w:ind w:firstLine="460"/>
        <w:jc w:val="both"/>
      </w:pPr>
      <w:r w:rsidRPr="000F5D53">
        <w:t>непредставление необходимых для участия в аукционе документов или представление недостоверных сведений;</w:t>
      </w:r>
    </w:p>
    <w:p w:rsidR="009E62C8" w:rsidRPr="000F5D53" w:rsidRDefault="009E62C8" w:rsidP="009E62C8">
      <w:pPr>
        <w:pStyle w:val="1"/>
        <w:numPr>
          <w:ilvl w:val="0"/>
          <w:numId w:val="16"/>
        </w:numPr>
        <w:tabs>
          <w:tab w:val="left" w:pos="709"/>
          <w:tab w:val="left" w:pos="899"/>
        </w:tabs>
        <w:spacing w:line="240" w:lineRule="auto"/>
        <w:ind w:firstLine="460"/>
        <w:jc w:val="both"/>
      </w:pPr>
      <w:r w:rsidRPr="000F5D53">
        <w:t>непоступление задатка на дату рассмотрения Заявок на участие в аукционе;</w:t>
      </w:r>
    </w:p>
    <w:p w:rsidR="009E62C8" w:rsidRPr="000F5D53" w:rsidRDefault="009E62C8" w:rsidP="009E62C8">
      <w:pPr>
        <w:pStyle w:val="1"/>
        <w:numPr>
          <w:ilvl w:val="0"/>
          <w:numId w:val="16"/>
        </w:numPr>
        <w:tabs>
          <w:tab w:val="left" w:pos="640"/>
        </w:tabs>
        <w:spacing w:line="240" w:lineRule="auto"/>
        <w:ind w:firstLine="460"/>
        <w:jc w:val="both"/>
      </w:pPr>
      <w:r w:rsidRPr="000F5D53"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9E62C8" w:rsidRPr="000F5D53" w:rsidRDefault="009E62C8" w:rsidP="009E62C8">
      <w:pPr>
        <w:pStyle w:val="1"/>
        <w:numPr>
          <w:ilvl w:val="0"/>
          <w:numId w:val="16"/>
        </w:numPr>
        <w:tabs>
          <w:tab w:val="left" w:pos="650"/>
        </w:tabs>
        <w:spacing w:line="240" w:lineRule="auto"/>
        <w:ind w:firstLine="460"/>
        <w:jc w:val="both"/>
      </w:pPr>
      <w:r w:rsidRPr="000F5D53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99"/>
          <w:tab w:val="left" w:pos="1134"/>
        </w:tabs>
        <w:spacing w:line="240" w:lineRule="auto"/>
        <w:ind w:firstLine="460"/>
        <w:jc w:val="both"/>
      </w:pPr>
      <w:r w:rsidRPr="000F5D53"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9E62C8" w:rsidRPr="000F5D53" w:rsidRDefault="009E62C8" w:rsidP="009E62C8">
      <w:pPr>
        <w:pStyle w:val="1"/>
        <w:numPr>
          <w:ilvl w:val="0"/>
          <w:numId w:val="17"/>
        </w:numPr>
        <w:tabs>
          <w:tab w:val="left" w:pos="650"/>
        </w:tabs>
        <w:spacing w:line="240" w:lineRule="auto"/>
        <w:ind w:firstLine="460"/>
        <w:jc w:val="both"/>
      </w:pPr>
      <w:r w:rsidRPr="000F5D53"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1.11 Извещении дня и времени начала проведения аукциона;</w:t>
      </w:r>
    </w:p>
    <w:p w:rsidR="009E62C8" w:rsidRPr="000F5D53" w:rsidRDefault="009E62C8" w:rsidP="009E62C8">
      <w:pPr>
        <w:pStyle w:val="1"/>
        <w:tabs>
          <w:tab w:val="left" w:pos="899"/>
        </w:tabs>
        <w:spacing w:line="240" w:lineRule="auto"/>
        <w:jc w:val="both"/>
      </w:pPr>
      <w:r w:rsidRPr="000F5D53">
        <w:t>-  размещает Протокол рассмотрения заявок на участие в аукционе на электронной площадке.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00"/>
        </w:tabs>
        <w:spacing w:line="240" w:lineRule="auto"/>
        <w:ind w:firstLine="460"/>
        <w:jc w:val="both"/>
      </w:pPr>
      <w:r w:rsidRPr="000F5D53"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не </w:t>
      </w:r>
      <w:r w:rsidRPr="000F5D53">
        <w:lastRenderedPageBreak/>
        <w:t>позднее, чем на следующий день после дня подписания указанного протокола.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899"/>
        </w:tabs>
        <w:spacing w:after="280" w:line="240" w:lineRule="auto"/>
        <w:ind w:firstLine="460"/>
        <w:jc w:val="both"/>
      </w:pPr>
      <w:r w:rsidRPr="000F5D53"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1.11 Извещения.</w:t>
      </w:r>
    </w:p>
    <w:p w:rsidR="009E62C8" w:rsidRPr="00737960" w:rsidRDefault="009E62C8" w:rsidP="009E62C8">
      <w:pPr>
        <w:pStyle w:val="40"/>
        <w:keepNext/>
        <w:keepLines/>
        <w:numPr>
          <w:ilvl w:val="0"/>
          <w:numId w:val="10"/>
        </w:numPr>
        <w:tabs>
          <w:tab w:val="left" w:pos="993"/>
          <w:tab w:val="left" w:pos="1264"/>
        </w:tabs>
        <w:ind w:firstLine="426"/>
        <w:jc w:val="center"/>
        <w:rPr>
          <w:sz w:val="22"/>
          <w:szCs w:val="22"/>
        </w:rPr>
      </w:pPr>
      <w:bookmarkStart w:id="21" w:name="bookmark32"/>
      <w:r w:rsidRPr="00737960">
        <w:rPr>
          <w:sz w:val="22"/>
          <w:szCs w:val="22"/>
        </w:rPr>
        <w:t>Порядок проведения аукциона</w:t>
      </w:r>
      <w:bookmarkEnd w:id="21"/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1010"/>
        </w:tabs>
        <w:spacing w:line="240" w:lineRule="auto"/>
        <w:ind w:firstLine="460"/>
        <w:jc w:val="both"/>
      </w:pPr>
      <w:r w:rsidRPr="000F5D53">
        <w:t>Проведение аукциона в соответствии с Регламентом и Инструкциями обеспечивается Оператором электронной площадки.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1010"/>
        </w:tabs>
        <w:spacing w:line="240" w:lineRule="auto"/>
        <w:ind w:firstLine="460"/>
        <w:jc w:val="both"/>
      </w:pPr>
      <w:r w:rsidRPr="000F5D53"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1005"/>
        </w:tabs>
        <w:spacing w:line="240" w:lineRule="auto"/>
        <w:ind w:firstLine="460"/>
        <w:jc w:val="both"/>
      </w:pPr>
      <w:r w:rsidRPr="000F5D53">
        <w:t>Процедура аукциона проводится в день и время, указанные в пункте 1.11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1010"/>
        </w:tabs>
        <w:spacing w:line="240" w:lineRule="auto"/>
        <w:ind w:firstLine="460"/>
        <w:jc w:val="both"/>
      </w:pPr>
      <w:r w:rsidRPr="000F5D53">
        <w:t>Аукцион проводится путем повышения Начальной цены Предмета аукциона на «шаг аукциона», установленные в пункте 1.5 Извещения.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1005"/>
        </w:tabs>
        <w:spacing w:line="240" w:lineRule="auto"/>
        <w:ind w:firstLine="460"/>
        <w:jc w:val="both"/>
      </w:pPr>
      <w:r w:rsidRPr="000F5D53"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1000"/>
        </w:tabs>
        <w:spacing w:line="240" w:lineRule="auto"/>
        <w:ind w:firstLine="460"/>
        <w:jc w:val="both"/>
      </w:pPr>
      <w:r w:rsidRPr="000F5D53"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1005"/>
        </w:tabs>
        <w:spacing w:line="240" w:lineRule="auto"/>
        <w:ind w:firstLine="460"/>
        <w:jc w:val="both"/>
      </w:pPr>
      <w:r w:rsidRPr="000F5D53"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93"/>
          <w:tab w:val="left" w:pos="1386"/>
        </w:tabs>
        <w:spacing w:line="240" w:lineRule="auto"/>
        <w:ind w:firstLine="460"/>
        <w:jc w:val="both"/>
      </w:pPr>
      <w:r w:rsidRPr="000F5D53">
        <w:t>Победителем признается Участник, предложивший наибольшую цену Предмета аукциона.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94"/>
        </w:tabs>
        <w:spacing w:line="240" w:lineRule="auto"/>
        <w:ind w:firstLine="460"/>
        <w:jc w:val="both"/>
      </w:pPr>
      <w:r w:rsidRPr="000F5D53"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1110"/>
        </w:tabs>
        <w:spacing w:line="240" w:lineRule="auto"/>
        <w:ind w:firstLine="460"/>
        <w:jc w:val="both"/>
      </w:pPr>
      <w:r w:rsidRPr="000F5D53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1105"/>
        </w:tabs>
        <w:spacing w:line="240" w:lineRule="auto"/>
        <w:ind w:firstLine="460"/>
        <w:jc w:val="both"/>
      </w:pPr>
      <w:r w:rsidRPr="000F5D53"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1110"/>
        </w:tabs>
        <w:spacing w:line="240" w:lineRule="auto"/>
        <w:ind w:firstLine="460"/>
        <w:jc w:val="both"/>
      </w:pPr>
      <w:r w:rsidRPr="000F5D53"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1134"/>
          <w:tab w:val="left" w:pos="1386"/>
        </w:tabs>
        <w:spacing w:line="240" w:lineRule="auto"/>
        <w:ind w:firstLine="460"/>
        <w:jc w:val="both"/>
      </w:pPr>
      <w:r w:rsidRPr="000F5D53">
        <w:t>Аукцион признается несостоявшимся в случаях, если:</w:t>
      </w:r>
    </w:p>
    <w:p w:rsidR="009E62C8" w:rsidRPr="000F5D53" w:rsidRDefault="009E62C8" w:rsidP="009E62C8">
      <w:pPr>
        <w:pStyle w:val="1"/>
        <w:numPr>
          <w:ilvl w:val="0"/>
          <w:numId w:val="18"/>
        </w:numPr>
        <w:tabs>
          <w:tab w:val="left" w:pos="658"/>
        </w:tabs>
        <w:spacing w:line="240" w:lineRule="auto"/>
        <w:ind w:firstLine="460"/>
        <w:jc w:val="both"/>
      </w:pPr>
      <w:r w:rsidRPr="000F5D53">
        <w:t>по окончании срока подачи Заявок была подана только одна Заявка;</w:t>
      </w:r>
    </w:p>
    <w:p w:rsidR="009E62C8" w:rsidRPr="000F5D53" w:rsidRDefault="009E62C8" w:rsidP="009E62C8">
      <w:pPr>
        <w:pStyle w:val="1"/>
        <w:numPr>
          <w:ilvl w:val="0"/>
          <w:numId w:val="18"/>
        </w:numPr>
        <w:tabs>
          <w:tab w:val="left" w:pos="658"/>
        </w:tabs>
        <w:spacing w:line="240" w:lineRule="auto"/>
        <w:ind w:firstLine="460"/>
        <w:jc w:val="both"/>
      </w:pPr>
      <w:r w:rsidRPr="000F5D53">
        <w:t>по окончании срока подачи Заявок не подано ни одной Заявки;</w:t>
      </w:r>
    </w:p>
    <w:p w:rsidR="009E62C8" w:rsidRPr="000F5D53" w:rsidRDefault="009E62C8" w:rsidP="009E62C8">
      <w:pPr>
        <w:pStyle w:val="1"/>
        <w:numPr>
          <w:ilvl w:val="0"/>
          <w:numId w:val="18"/>
        </w:numPr>
        <w:tabs>
          <w:tab w:val="left" w:pos="634"/>
        </w:tabs>
        <w:spacing w:line="240" w:lineRule="auto"/>
        <w:ind w:firstLine="460"/>
        <w:jc w:val="both"/>
      </w:pPr>
      <w:r w:rsidRPr="000F5D53">
        <w:t>на основании результатов рассмотрения Заявок принято решение об отказе в допуске к участию в аукционе всех Заявителей;</w:t>
      </w:r>
    </w:p>
    <w:p w:rsidR="009E62C8" w:rsidRPr="000F5D53" w:rsidRDefault="009E62C8" w:rsidP="009E62C8">
      <w:pPr>
        <w:pStyle w:val="1"/>
        <w:numPr>
          <w:ilvl w:val="0"/>
          <w:numId w:val="18"/>
        </w:numPr>
        <w:tabs>
          <w:tab w:val="left" w:pos="634"/>
        </w:tabs>
        <w:spacing w:line="240" w:lineRule="auto"/>
        <w:ind w:firstLine="460"/>
        <w:jc w:val="both"/>
      </w:pPr>
      <w:r w:rsidRPr="000F5D53"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9E62C8" w:rsidRPr="00737960" w:rsidRDefault="009E62C8" w:rsidP="009E62C8">
      <w:pPr>
        <w:pStyle w:val="1"/>
        <w:numPr>
          <w:ilvl w:val="0"/>
          <w:numId w:val="18"/>
        </w:numPr>
        <w:tabs>
          <w:tab w:val="left" w:pos="634"/>
        </w:tabs>
        <w:spacing w:after="280" w:line="240" w:lineRule="auto"/>
        <w:ind w:firstLine="460"/>
        <w:jc w:val="both"/>
      </w:pPr>
      <w:r w:rsidRPr="000F5D53">
        <w:t>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</w:t>
      </w:r>
      <w:r w:rsidRPr="00737960">
        <w:t>.</w:t>
      </w:r>
    </w:p>
    <w:p w:rsidR="009E62C8" w:rsidRPr="00737960" w:rsidRDefault="009E62C8" w:rsidP="009E62C8">
      <w:pPr>
        <w:pStyle w:val="40"/>
        <w:keepNext/>
        <w:keepLines/>
        <w:numPr>
          <w:ilvl w:val="0"/>
          <w:numId w:val="10"/>
        </w:numPr>
        <w:tabs>
          <w:tab w:val="left" w:pos="142"/>
          <w:tab w:val="left" w:pos="284"/>
          <w:tab w:val="left" w:pos="1276"/>
          <w:tab w:val="left" w:pos="1418"/>
        </w:tabs>
        <w:ind w:hanging="993"/>
        <w:jc w:val="center"/>
        <w:rPr>
          <w:sz w:val="22"/>
          <w:szCs w:val="22"/>
        </w:rPr>
      </w:pPr>
      <w:bookmarkStart w:id="22" w:name="bookmark34"/>
      <w:r w:rsidRPr="00737960">
        <w:rPr>
          <w:sz w:val="22"/>
          <w:szCs w:val="22"/>
        </w:rPr>
        <w:lastRenderedPageBreak/>
        <w:t>Условия и сроки заключения договора аренды земельного участка</w:t>
      </w:r>
      <w:bookmarkEnd w:id="22"/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94"/>
        </w:tabs>
        <w:spacing w:line="240" w:lineRule="auto"/>
        <w:ind w:firstLine="460"/>
        <w:jc w:val="both"/>
      </w:pPr>
      <w:r w:rsidRPr="000F5D53">
        <w:t>Заключение договора аренды земельного участка (Приложение 4)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59"/>
        <w:jc w:val="both"/>
      </w:pPr>
      <w:r w:rsidRPr="000F5D53"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60"/>
        <w:jc w:val="both"/>
      </w:pPr>
      <w:r w:rsidRPr="000F5D53">
        <w:t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</w:t>
      </w:r>
      <w:r>
        <w:t>ой Заявки направляет Заявителю 2 (два</w:t>
      </w:r>
      <w:r w:rsidRPr="000F5D53">
        <w:t>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58"/>
        </w:tabs>
        <w:spacing w:line="240" w:lineRule="auto"/>
        <w:ind w:firstLine="460"/>
        <w:jc w:val="both"/>
      </w:pPr>
      <w:r w:rsidRPr="000F5D53">
        <w:t>Арендодатель направляет Победителю аукцион</w:t>
      </w:r>
      <w:r>
        <w:t>а 2 (два</w:t>
      </w:r>
      <w:r w:rsidRPr="000F5D53">
        <w:t>)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94"/>
        </w:tabs>
        <w:spacing w:line="240" w:lineRule="auto"/>
        <w:ind w:firstLine="460"/>
        <w:jc w:val="both"/>
      </w:pPr>
      <w:r w:rsidRPr="000F5D53">
        <w:t>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 торгов.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60"/>
        <w:jc w:val="both"/>
      </w:pPr>
      <w:r w:rsidRPr="000F5D53">
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60"/>
        <w:jc w:val="both"/>
      </w:pPr>
      <w:r w:rsidRPr="000F5D53"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60"/>
        <w:jc w:val="both"/>
      </w:pPr>
      <w:r w:rsidRPr="000F5D53">
        <w:t>В случае, если Победитель аукциона или иное лицо, с которым заключается договор аренды земельного участка в соответствии с пунктами 10.2 и 10.3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9E62C8" w:rsidRPr="000F5D53" w:rsidRDefault="009E62C8" w:rsidP="009E62C8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60"/>
        <w:jc w:val="both"/>
      </w:pPr>
      <w:r w:rsidRPr="000F5D53">
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9E62C8" w:rsidRDefault="009E62C8" w:rsidP="009E62C8">
      <w:pPr>
        <w:jc w:val="center"/>
        <w:rPr>
          <w:b/>
          <w:color w:val="000000"/>
          <w:sz w:val="22"/>
          <w:szCs w:val="22"/>
        </w:rPr>
      </w:pPr>
    </w:p>
    <w:p w:rsidR="009E62C8" w:rsidRDefault="009E62C8" w:rsidP="009E62C8">
      <w:pPr>
        <w:jc w:val="center"/>
        <w:rPr>
          <w:b/>
          <w:color w:val="000000"/>
          <w:sz w:val="22"/>
          <w:szCs w:val="22"/>
        </w:rPr>
      </w:pPr>
    </w:p>
    <w:p w:rsidR="009E62C8" w:rsidRDefault="009E62C8" w:rsidP="009E62C8">
      <w:pPr>
        <w:jc w:val="center"/>
        <w:rPr>
          <w:b/>
          <w:color w:val="000000"/>
          <w:sz w:val="22"/>
          <w:szCs w:val="22"/>
        </w:rPr>
      </w:pPr>
    </w:p>
    <w:p w:rsidR="009E62C8" w:rsidRDefault="009E62C8" w:rsidP="009E62C8">
      <w:pPr>
        <w:jc w:val="center"/>
        <w:rPr>
          <w:b/>
          <w:color w:val="000000"/>
          <w:sz w:val="22"/>
          <w:szCs w:val="22"/>
        </w:rPr>
      </w:pPr>
    </w:p>
    <w:p w:rsidR="009E62C8" w:rsidRDefault="009E62C8" w:rsidP="009E62C8">
      <w:pPr>
        <w:suppressAutoHyphens w:val="0"/>
        <w:jc w:val="both"/>
        <w:rPr>
          <w:color w:val="000000"/>
        </w:rPr>
      </w:pPr>
    </w:p>
    <w:p w:rsidR="009E62C8" w:rsidRDefault="009E62C8" w:rsidP="009E62C8">
      <w:pPr>
        <w:suppressAutoHyphens w:val="0"/>
        <w:jc w:val="both"/>
      </w:pPr>
      <w:r>
        <w:rPr>
          <w:rFonts w:eastAsia="Calibri"/>
          <w:b/>
          <w:bCs/>
          <w:color w:val="000000"/>
          <w:lang w:eastAsia="en-US"/>
        </w:rPr>
        <w:t>Приложение:</w:t>
      </w:r>
    </w:p>
    <w:p w:rsidR="009E62C8" w:rsidRDefault="009E62C8" w:rsidP="009E62C8">
      <w:pPr>
        <w:ind w:firstLine="567"/>
      </w:pPr>
      <w:r>
        <w:rPr>
          <w:color w:val="000000"/>
        </w:rPr>
        <w:t>1. Форма заявки на участие в аукционе на 1-м листе;</w:t>
      </w:r>
    </w:p>
    <w:p w:rsidR="009E62C8" w:rsidRDefault="009E62C8" w:rsidP="009E62C8">
      <w:pPr>
        <w:ind w:firstLine="567"/>
      </w:pPr>
      <w:r>
        <w:rPr>
          <w:color w:val="000000"/>
        </w:rPr>
        <w:t>2. Форма описи документов на 1-м листе;</w:t>
      </w:r>
    </w:p>
    <w:p w:rsidR="009E62C8" w:rsidRDefault="009E62C8" w:rsidP="009E62C8">
      <w:pPr>
        <w:ind w:firstLine="567"/>
      </w:pPr>
      <w:r>
        <w:rPr>
          <w:rFonts w:eastAsia="Calibri"/>
          <w:color w:val="000000"/>
          <w:lang w:eastAsia="en-US"/>
        </w:rPr>
        <w:t>3. Проект договора аренды земельного участка на 4-х листах.</w:t>
      </w:r>
    </w:p>
    <w:p w:rsidR="009E62C8" w:rsidRDefault="009E62C8" w:rsidP="009E62C8">
      <w:pPr>
        <w:ind w:firstLine="567"/>
        <w:rPr>
          <w:rFonts w:eastAsia="Calibri"/>
          <w:color w:val="000000"/>
          <w:lang w:eastAsia="en-US"/>
        </w:rPr>
      </w:pPr>
    </w:p>
    <w:p w:rsidR="009E62C8" w:rsidRDefault="009E62C8" w:rsidP="009E62C8">
      <w:pPr>
        <w:rPr>
          <w:rFonts w:eastAsia="Calibri"/>
          <w:color w:val="000000"/>
          <w:lang w:eastAsia="en-US"/>
        </w:rPr>
      </w:pPr>
    </w:p>
    <w:p w:rsidR="009E62C8" w:rsidRDefault="009E62C8" w:rsidP="009E62C8">
      <w:pPr>
        <w:jc w:val="right"/>
        <w:rPr>
          <w:rFonts w:eastAsia="Calibri"/>
          <w:color w:val="000000"/>
          <w:lang w:eastAsia="en-US"/>
        </w:rPr>
      </w:pPr>
    </w:p>
    <w:p w:rsidR="009E62C8" w:rsidRDefault="009E62C8" w:rsidP="009E62C8">
      <w:pPr>
        <w:jc w:val="right"/>
        <w:rPr>
          <w:rFonts w:eastAsia="Calibri"/>
          <w:color w:val="000000"/>
          <w:lang w:eastAsia="en-US"/>
        </w:rPr>
      </w:pPr>
    </w:p>
    <w:p w:rsidR="009E62C8" w:rsidRDefault="009E62C8" w:rsidP="009E62C8">
      <w:pPr>
        <w:jc w:val="right"/>
        <w:rPr>
          <w:rFonts w:eastAsia="Calibri"/>
          <w:color w:val="000000"/>
          <w:lang w:eastAsia="en-US"/>
        </w:rPr>
      </w:pPr>
    </w:p>
    <w:p w:rsidR="009E62C8" w:rsidRDefault="009E62C8" w:rsidP="009E62C8">
      <w:pPr>
        <w:jc w:val="right"/>
        <w:rPr>
          <w:rFonts w:eastAsia="Calibri"/>
          <w:color w:val="000000"/>
          <w:lang w:eastAsia="en-US"/>
        </w:rPr>
      </w:pPr>
    </w:p>
    <w:p w:rsidR="009E62C8" w:rsidRDefault="009E62C8" w:rsidP="009E62C8">
      <w:pPr>
        <w:jc w:val="right"/>
        <w:rPr>
          <w:rFonts w:eastAsia="Calibri"/>
          <w:color w:val="000000"/>
          <w:lang w:eastAsia="en-US"/>
        </w:rPr>
      </w:pPr>
    </w:p>
    <w:p w:rsidR="009E62C8" w:rsidRDefault="009E62C8" w:rsidP="009E62C8">
      <w:pPr>
        <w:jc w:val="right"/>
        <w:rPr>
          <w:rFonts w:eastAsia="Calibri"/>
          <w:color w:val="000000"/>
          <w:lang w:eastAsia="en-US"/>
        </w:rPr>
      </w:pPr>
    </w:p>
    <w:p w:rsidR="009E62C8" w:rsidRDefault="009E62C8" w:rsidP="009E62C8">
      <w:pPr>
        <w:jc w:val="right"/>
        <w:rPr>
          <w:rFonts w:eastAsia="Calibri"/>
          <w:color w:val="000000"/>
          <w:lang w:eastAsia="en-US"/>
        </w:rPr>
      </w:pPr>
    </w:p>
    <w:p w:rsidR="009E62C8" w:rsidRDefault="009E62C8" w:rsidP="009E62C8">
      <w:pPr>
        <w:jc w:val="right"/>
        <w:rPr>
          <w:rFonts w:eastAsia="Calibri"/>
          <w:color w:val="000000"/>
          <w:lang w:eastAsia="en-US"/>
        </w:rPr>
      </w:pPr>
    </w:p>
    <w:p w:rsidR="009E62C8" w:rsidRDefault="009E62C8" w:rsidP="009E62C8">
      <w:pPr>
        <w:rPr>
          <w:rFonts w:eastAsia="Calibri"/>
          <w:color w:val="000000"/>
          <w:lang w:eastAsia="en-US"/>
        </w:rPr>
      </w:pPr>
    </w:p>
    <w:p w:rsidR="009E62C8" w:rsidRDefault="009E62C8" w:rsidP="009E62C8">
      <w:pPr>
        <w:rPr>
          <w:rFonts w:eastAsia="Calibri"/>
          <w:color w:val="000000"/>
          <w:lang w:eastAsia="en-US"/>
        </w:rPr>
      </w:pPr>
    </w:p>
    <w:p w:rsidR="009E62C8" w:rsidRDefault="009E62C8" w:rsidP="009E62C8">
      <w:pPr>
        <w:rPr>
          <w:rFonts w:eastAsia="Calibri"/>
          <w:color w:val="000000"/>
          <w:lang w:eastAsia="en-US"/>
        </w:rPr>
      </w:pPr>
    </w:p>
    <w:p w:rsidR="009E62C8" w:rsidRDefault="009E62C8" w:rsidP="009E62C8">
      <w:pPr>
        <w:rPr>
          <w:rFonts w:eastAsia="Calibri"/>
          <w:color w:val="000000"/>
          <w:lang w:eastAsia="en-US"/>
        </w:rPr>
      </w:pPr>
    </w:p>
    <w:p w:rsidR="009E62C8" w:rsidRDefault="009E62C8" w:rsidP="009E62C8">
      <w:pPr>
        <w:rPr>
          <w:rFonts w:eastAsia="Calibri"/>
          <w:color w:val="000000"/>
          <w:lang w:eastAsia="en-US"/>
        </w:rPr>
      </w:pPr>
    </w:p>
    <w:p w:rsidR="009E62C8" w:rsidRDefault="009E62C8" w:rsidP="009E62C8">
      <w:pPr>
        <w:rPr>
          <w:rFonts w:eastAsia="Calibri"/>
          <w:color w:val="000000"/>
          <w:lang w:eastAsia="en-US"/>
        </w:rPr>
      </w:pPr>
    </w:p>
    <w:p w:rsidR="009E62C8" w:rsidRDefault="009E62C8" w:rsidP="009E62C8">
      <w:pPr>
        <w:rPr>
          <w:rFonts w:eastAsia="Calibri"/>
          <w:color w:val="000000"/>
          <w:lang w:eastAsia="en-US"/>
        </w:rPr>
      </w:pPr>
    </w:p>
    <w:p w:rsidR="009E62C8" w:rsidRDefault="009E62C8" w:rsidP="009E62C8">
      <w:pPr>
        <w:rPr>
          <w:rFonts w:eastAsia="Calibri"/>
          <w:color w:val="000000"/>
          <w:lang w:eastAsia="en-US"/>
        </w:rPr>
      </w:pPr>
    </w:p>
    <w:p w:rsidR="001861C7" w:rsidRPr="009E62C8" w:rsidRDefault="001861C7" w:rsidP="009E62C8">
      <w:bookmarkStart w:id="23" w:name="_GoBack"/>
      <w:bookmarkEnd w:id="23"/>
    </w:p>
    <w:sectPr w:rsidR="001861C7" w:rsidRPr="009E62C8" w:rsidSect="006101DF">
      <w:pgSz w:w="11906" w:h="16838"/>
      <w:pgMar w:top="993" w:right="567" w:bottom="993" w:left="1701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905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526"/>
        </w:tabs>
        <w:ind w:left="1495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569" w:hanging="720"/>
      </w:pPr>
      <w:rPr>
        <w:rFonts w:ascii="Times New Roman" w:hAnsi="Times New Roman" w:cs="Times New Roman" w:hint="default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29" w:hanging="108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29" w:hanging="1080"/>
      </w:pPr>
      <w:rPr>
        <w:rFonts w:ascii="Times New Roman" w:hAnsi="Times New Roman"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89" w:hanging="144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89" w:hanging="1440"/>
      </w:pPr>
      <w:rPr>
        <w:rFonts w:ascii="Times New Roman" w:hAnsi="Times New Roman"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9" w:hanging="180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32" w:hanging="432"/>
      </w:pPr>
      <w:rPr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4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9"/>
    <w:multiLevelType w:val="multilevel"/>
    <w:tmpl w:val="00000009"/>
    <w:lvl w:ilvl="0">
      <w:start w:val="10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80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0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960" w:hanging="360"/>
      </w:pPr>
      <w:rPr>
        <w:b/>
        <w:bCs/>
        <w:sz w:val="20"/>
        <w:szCs w:val="20"/>
      </w:rPr>
    </w:lvl>
  </w:abstractNum>
  <w:abstractNum w:abstractNumId="3" w15:restartNumberingAfterBreak="0">
    <w:nsid w:val="0000000A"/>
    <w:multiLevelType w:val="multilevel"/>
    <w:tmpl w:val="0000000A"/>
    <w:lvl w:ilvl="0">
      <w:start w:val="11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80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0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960" w:hanging="360"/>
      </w:pPr>
      <w:rPr>
        <w:b/>
        <w:bCs/>
        <w:sz w:val="20"/>
        <w:szCs w:val="20"/>
      </w:rPr>
    </w:lvl>
  </w:abstractNum>
  <w:abstractNum w:abstractNumId="4" w15:restartNumberingAfterBreak="0">
    <w:nsid w:val="000F5BEF"/>
    <w:multiLevelType w:val="multilevel"/>
    <w:tmpl w:val="3CC2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A419D"/>
    <w:multiLevelType w:val="multilevel"/>
    <w:tmpl w:val="D528D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6D2DFB"/>
    <w:multiLevelType w:val="multilevel"/>
    <w:tmpl w:val="6332F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A16765"/>
    <w:multiLevelType w:val="multilevel"/>
    <w:tmpl w:val="BA9EB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C768DA"/>
    <w:multiLevelType w:val="multilevel"/>
    <w:tmpl w:val="77D6B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713860"/>
    <w:multiLevelType w:val="multilevel"/>
    <w:tmpl w:val="0FCEC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8F3DB6"/>
    <w:multiLevelType w:val="multilevel"/>
    <w:tmpl w:val="FC029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287131"/>
    <w:multiLevelType w:val="multilevel"/>
    <w:tmpl w:val="47B69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1D029B"/>
    <w:multiLevelType w:val="multilevel"/>
    <w:tmpl w:val="A07A1A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000000"/>
      </w:rPr>
    </w:lvl>
  </w:abstractNum>
  <w:abstractNum w:abstractNumId="13" w15:restartNumberingAfterBreak="0">
    <w:nsid w:val="6DC27EF6"/>
    <w:multiLevelType w:val="multilevel"/>
    <w:tmpl w:val="0EECE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11"/>
  </w:num>
  <w:num w:numId="14">
    <w:abstractNumId w:val="5"/>
  </w:num>
  <w:num w:numId="15">
    <w:abstractNumId w:val="4"/>
  </w:num>
  <w:num w:numId="16">
    <w:abstractNumId w:val="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47"/>
    <w:rsid w:val="001861C7"/>
    <w:rsid w:val="001F6174"/>
    <w:rsid w:val="00353CFB"/>
    <w:rsid w:val="0079016A"/>
    <w:rsid w:val="00991EA3"/>
    <w:rsid w:val="009E62C8"/>
    <w:rsid w:val="00BB1491"/>
    <w:rsid w:val="00D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29378-C3D8-41E8-BB5A-16F4E10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DC4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67"/>
    <w:semiHidden/>
    <w:unhideWhenUsed/>
    <w:rsid w:val="00DC444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67"/>
    <w:semiHidden/>
    <w:rsid w:val="00DC444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текст сноски"/>
    <w:basedOn w:val="a"/>
    <w:uiPriority w:val="67"/>
    <w:rsid w:val="00BB1491"/>
    <w:pPr>
      <w:widowControl w:val="0"/>
    </w:pPr>
    <w:rPr>
      <w:rFonts w:ascii="Gelvetsky 12pt" w:hAnsi="Gelvetsky 12pt" w:cs="Gelvetsky 12pt"/>
      <w:szCs w:val="20"/>
      <w:lang w:val="en-US"/>
    </w:rPr>
  </w:style>
  <w:style w:type="character" w:styleId="a6">
    <w:name w:val="Hyperlink"/>
    <w:uiPriority w:val="68"/>
    <w:rsid w:val="00353CFB"/>
    <w:rPr>
      <w:color w:val="0000FF"/>
      <w:u w:val="single"/>
    </w:rPr>
  </w:style>
  <w:style w:type="character" w:customStyle="1" w:styleId="6">
    <w:name w:val="Основной текст (6)_"/>
    <w:link w:val="60"/>
    <w:rsid w:val="00353CFB"/>
    <w:rPr>
      <w:color w:val="0000FF"/>
      <w:sz w:val="28"/>
      <w:szCs w:val="28"/>
    </w:rPr>
  </w:style>
  <w:style w:type="character" w:customStyle="1" w:styleId="4">
    <w:name w:val="Заголовок №4_"/>
    <w:link w:val="40"/>
    <w:rsid w:val="00353CFB"/>
    <w:rPr>
      <w:b/>
      <w:bCs/>
      <w:sz w:val="26"/>
      <w:szCs w:val="26"/>
    </w:rPr>
  </w:style>
  <w:style w:type="character" w:customStyle="1" w:styleId="a7">
    <w:name w:val="Основной текст_"/>
    <w:link w:val="1"/>
    <w:rsid w:val="00353CFB"/>
  </w:style>
  <w:style w:type="character" w:customStyle="1" w:styleId="5">
    <w:name w:val="Заголовок №5_"/>
    <w:link w:val="50"/>
    <w:rsid w:val="00353CFB"/>
    <w:rPr>
      <w:b/>
      <w:bCs/>
    </w:rPr>
  </w:style>
  <w:style w:type="character" w:customStyle="1" w:styleId="3">
    <w:name w:val="Основной текст (3)_"/>
    <w:link w:val="30"/>
    <w:rsid w:val="00353CFB"/>
    <w:rPr>
      <w:b/>
      <w:bCs/>
      <w:i/>
      <w:iCs/>
      <w:color w:val="606060"/>
      <w:sz w:val="18"/>
      <w:szCs w:val="18"/>
    </w:rPr>
  </w:style>
  <w:style w:type="paragraph" w:customStyle="1" w:styleId="60">
    <w:name w:val="Основной текст (6)"/>
    <w:basedOn w:val="a"/>
    <w:link w:val="6"/>
    <w:rsid w:val="00353CFB"/>
    <w:pPr>
      <w:widowControl w:val="0"/>
      <w:suppressAutoHyphens w:val="0"/>
      <w:spacing w:after="280"/>
    </w:pPr>
    <w:rPr>
      <w:rFonts w:asciiTheme="minorHAnsi" w:eastAsiaTheme="minorHAnsi" w:hAnsiTheme="minorHAnsi" w:cstheme="minorBidi"/>
      <w:color w:val="0000FF"/>
      <w:sz w:val="28"/>
      <w:szCs w:val="28"/>
      <w:lang w:eastAsia="en-US"/>
    </w:rPr>
  </w:style>
  <w:style w:type="paragraph" w:customStyle="1" w:styleId="40">
    <w:name w:val="Заголовок №4"/>
    <w:basedOn w:val="a"/>
    <w:link w:val="4"/>
    <w:rsid w:val="00353CFB"/>
    <w:pPr>
      <w:widowControl w:val="0"/>
      <w:suppressAutoHyphens w:val="0"/>
      <w:spacing w:after="120"/>
      <w:ind w:firstLine="820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7"/>
    <w:rsid w:val="00353CFB"/>
    <w:pPr>
      <w:widowControl w:val="0"/>
      <w:suppressAutoHyphens w:val="0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Заголовок №5"/>
    <w:basedOn w:val="a"/>
    <w:link w:val="5"/>
    <w:rsid w:val="00353CFB"/>
    <w:pPr>
      <w:widowControl w:val="0"/>
      <w:suppressAutoHyphens w:val="0"/>
      <w:spacing w:line="257" w:lineRule="auto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353CFB"/>
    <w:pPr>
      <w:widowControl w:val="0"/>
      <w:suppressAutoHyphens w:val="0"/>
      <w:spacing w:after="130" w:line="257" w:lineRule="auto"/>
      <w:ind w:left="640"/>
    </w:pPr>
    <w:rPr>
      <w:rFonts w:asciiTheme="minorHAnsi" w:eastAsiaTheme="minorHAnsi" w:hAnsiTheme="minorHAnsi" w:cstheme="minorBidi"/>
      <w:b/>
      <w:bCs/>
      <w:i/>
      <w:iCs/>
      <w:color w:val="606060"/>
      <w:sz w:val="18"/>
      <w:szCs w:val="18"/>
      <w:lang w:eastAsia="en-US"/>
    </w:rPr>
  </w:style>
  <w:style w:type="paragraph" w:customStyle="1" w:styleId="headdoc">
    <w:name w:val="headdoc"/>
    <w:rsid w:val="00353CFB"/>
    <w:pPr>
      <w:widowControl w:val="0"/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rezul">
    <w:name w:val="rezul"/>
    <w:basedOn w:val="a"/>
    <w:rsid w:val="00353CFB"/>
    <w:pPr>
      <w:widowControl w:val="0"/>
      <w:suppressAutoHyphens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353CFB"/>
    <w:pPr>
      <w:widowControl w:val="0"/>
      <w:suppressAutoHyphens w:val="0"/>
      <w:ind w:left="720"/>
      <w:contextualSpacing/>
    </w:pPr>
    <w:rPr>
      <w:rFonts w:ascii="DejaVu Sans" w:eastAsia="DejaVu Sans" w:hAnsi="DejaVu Sans" w:cs="DejaVu Sans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mailto:inkino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://www.i.rts-tender.ru" TargetMode="External"/><Relationship Id="rId5" Type="http://schemas.openxmlformats.org/officeDocument/2006/relationships/hyperlink" Target="mailto:chagemto@tomsk.gov.ru" TargetMode="External"/><Relationship Id="rId10" Type="http://schemas.openxmlformats.org/officeDocument/2006/relationships/hyperlink" Target="https://chazhemto-r69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2025-05-19T02:47:00Z</dcterms:created>
  <dcterms:modified xsi:type="dcterms:W3CDTF">2025-05-19T02:47:00Z</dcterms:modified>
</cp:coreProperties>
</file>