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color w:val="222222"/>
          <w:sz w:val="18"/>
          <w:szCs w:val="18"/>
          <w:shd w:fill="FFFFFF" w:val="clear"/>
        </w:rPr>
      </w:pPr>
      <w:r>
        <w:rPr>
          <w:rFonts w:cs="Arial" w:ascii="Arial" w:hAnsi="Arial"/>
          <w:color w:val="222222"/>
          <w:sz w:val="18"/>
          <w:szCs w:val="18"/>
          <w:shd w:fill="FFFFFF" w:val="clear"/>
        </w:rPr>
        <w:t xml:space="preserve">На территории муниципального образования «Чажемтовское сельское поселение» зарегистрировано 60 субъектов малого предпринимательства (далее СМП): 43 индивидуальных предпринимателей, 17 юридических лиц, 1 </w:t>
      </w:r>
      <w:bookmarkStart w:id="0" w:name="_GoBack"/>
      <w:bookmarkEnd w:id="0"/>
      <w:r>
        <w:rPr>
          <w:rFonts w:cs="Arial" w:ascii="Arial" w:hAnsi="Arial"/>
          <w:color w:val="222222"/>
          <w:sz w:val="18"/>
          <w:szCs w:val="18"/>
          <w:shd w:fill="FFFFFF" w:val="clear"/>
        </w:rPr>
        <w:t>КФХ.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color w:val="222222"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bCs/>
          <w:color w:val="222222"/>
          <w:sz w:val="18"/>
          <w:szCs w:val="1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</w:t>
      </w:r>
      <w:r>
        <w:rPr>
          <w:rFonts w:eastAsia="Times New Roman" w:cs="Arial" w:ascii="Arial" w:hAnsi="Arial"/>
          <w:b/>
          <w:bCs/>
          <w:color w:val="222222"/>
          <w:sz w:val="18"/>
          <w:szCs w:val="18"/>
          <w:lang w:val="en-US" w:eastAsia="ru-RU"/>
        </w:rPr>
        <w:t>5</w:t>
      </w:r>
    </w:p>
    <w:tbl>
      <w:tblPr>
        <w:tblW w:w="7500" w:type="dxa"/>
        <w:jc w:val="left"/>
        <w:tblInd w:w="1154" w:type="dxa"/>
        <w:tblLayout w:type="fixed"/>
        <w:tblCellMar>
          <w:top w:w="10" w:type="dxa"/>
          <w:left w:w="22" w:type="dxa"/>
          <w:bottom w:w="10" w:type="dxa"/>
          <w:right w:w="22" w:type="dxa"/>
        </w:tblCellMar>
        <w:tblLook w:firstRow="1" w:noVBand="1" w:lastRow="0" w:firstColumn="1" w:lastColumn="0" w:noHBand="0" w:val="04a0"/>
      </w:tblPr>
      <w:tblGrid>
        <w:gridCol w:w="2628"/>
        <w:gridCol w:w="2304"/>
        <w:gridCol w:w="2568"/>
      </w:tblGrid>
      <w:tr>
        <w:trPr/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18"/>
                <w:szCs w:val="18"/>
                <w:lang w:eastAsia="ru-RU"/>
              </w:rPr>
              <w:t>Вид экономической деятельности</w:t>
            </w:r>
          </w:p>
        </w:tc>
        <w:tc>
          <w:tcPr>
            <w:tcW w:w="2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18"/>
                <w:szCs w:val="1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18"/>
                <w:szCs w:val="18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>
        <w:trPr/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86700000 руб.</w:t>
            </w:r>
          </w:p>
        </w:tc>
      </w:tr>
      <w:tr>
        <w:trPr/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Другие виды деятельности</w:t>
            </w:r>
          </w:p>
        </w:tc>
        <w:tc>
          <w:tcPr>
            <w:tcW w:w="2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18"/>
                <w:szCs w:val="18"/>
                <w:lang w:eastAsia="ru-RU"/>
              </w:rPr>
              <w:t>сведения отсутствуют</w:t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color w:val="222222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222222"/>
          <w:sz w:val="18"/>
          <w:szCs w:val="18"/>
          <w:lang w:eastAsia="ru-RU"/>
        </w:rPr>
      </w:r>
    </w:p>
    <w:p>
      <w:pPr>
        <w:pStyle w:val="Normal"/>
        <w:spacing w:before="0" w:after="200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46e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102</Words>
  <Characters>800</Characters>
  <CharactersWithSpaces>888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2024-11-18T08:31:00Z</dcterms:created>
  <dc:creator>User</dc:creator>
  <dc:description/>
  <dc:language>ru-RU</dc:language>
  <cp:lastModifiedBy/>
  <dcterms:modified xsi:type="dcterms:W3CDTF">2025-04-04T11:38:11Z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