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464A83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06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DB17D2" w:rsidRPr="00DB17D2" w:rsidRDefault="00FD3EF5" w:rsidP="00DB17D2">
      <w:pPr>
        <w:ind w:firstLine="709"/>
        <w:jc w:val="both"/>
        <w:rPr>
          <w:rFonts w:ascii="Arial" w:eastAsia="Calibri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464A83">
        <w:rPr>
          <w:rFonts w:ascii="Arial" w:hAnsi="Arial" w:cs="Arial"/>
          <w:sz w:val="23"/>
          <w:szCs w:val="23"/>
        </w:rPr>
        <w:t>06</w:t>
      </w:r>
      <w:r w:rsidRPr="00464A83">
        <w:rPr>
          <w:rFonts w:ascii="Arial" w:hAnsi="Arial" w:cs="Arial"/>
          <w:sz w:val="23"/>
          <w:szCs w:val="23"/>
        </w:rPr>
        <w:t xml:space="preserve"> </w:t>
      </w:r>
      <w:r w:rsidR="00464A83" w:rsidRPr="00464A83">
        <w:rPr>
          <w:rFonts w:ascii="Arial" w:hAnsi="Arial" w:cs="Arial"/>
          <w:sz w:val="23"/>
          <w:szCs w:val="23"/>
        </w:rPr>
        <w:t>дека</w:t>
      </w:r>
      <w:r w:rsidR="009F3821" w:rsidRPr="00464A83">
        <w:rPr>
          <w:rFonts w:ascii="Arial" w:hAnsi="Arial" w:cs="Arial"/>
          <w:sz w:val="23"/>
          <w:szCs w:val="23"/>
        </w:rPr>
        <w:t>бря</w:t>
      </w:r>
      <w:r w:rsidRPr="00464A83">
        <w:rPr>
          <w:rFonts w:ascii="Arial" w:hAnsi="Arial" w:cs="Arial"/>
          <w:sz w:val="23"/>
          <w:szCs w:val="23"/>
        </w:rPr>
        <w:t xml:space="preserve"> 202</w:t>
      </w:r>
      <w:r w:rsidR="00AE52C9" w:rsidRPr="00464A83">
        <w:rPr>
          <w:rFonts w:ascii="Arial" w:hAnsi="Arial" w:cs="Arial"/>
          <w:sz w:val="23"/>
          <w:szCs w:val="23"/>
        </w:rPr>
        <w:t>3</w:t>
      </w:r>
      <w:r w:rsidRPr="00464A83">
        <w:rPr>
          <w:rFonts w:ascii="Arial" w:hAnsi="Arial" w:cs="Arial"/>
          <w:sz w:val="23"/>
          <w:szCs w:val="23"/>
        </w:rPr>
        <w:t xml:space="preserve"> года в 1</w:t>
      </w:r>
      <w:r w:rsidR="00DB17D2">
        <w:rPr>
          <w:rFonts w:ascii="Arial" w:hAnsi="Arial" w:cs="Arial"/>
          <w:sz w:val="23"/>
          <w:szCs w:val="23"/>
        </w:rPr>
        <w:t>6</w:t>
      </w:r>
      <w:r w:rsidRPr="00464A83">
        <w:rPr>
          <w:rFonts w:ascii="Arial" w:hAnsi="Arial" w:cs="Arial"/>
          <w:sz w:val="23"/>
          <w:szCs w:val="23"/>
        </w:rPr>
        <w:t>.</w:t>
      </w:r>
      <w:r w:rsidR="0069702C">
        <w:rPr>
          <w:rFonts w:ascii="Arial" w:hAnsi="Arial" w:cs="Arial"/>
          <w:sz w:val="23"/>
          <w:szCs w:val="23"/>
        </w:rPr>
        <w:t>00</w:t>
      </w:r>
      <w:r w:rsidRPr="00464A83">
        <w:rPr>
          <w:rFonts w:ascii="Arial" w:hAnsi="Arial" w:cs="Arial"/>
          <w:sz w:val="23"/>
          <w:szCs w:val="23"/>
        </w:rPr>
        <w:t xml:space="preserve"> часов по местному времени по адресу</w:t>
      </w:r>
      <w:r w:rsidRPr="00DB17D2">
        <w:rPr>
          <w:rFonts w:ascii="Arial" w:hAnsi="Arial" w:cs="Arial"/>
          <w:sz w:val="23"/>
          <w:szCs w:val="23"/>
        </w:rPr>
        <w:t xml:space="preserve">: </w:t>
      </w:r>
      <w:proofErr w:type="gramStart"/>
      <w:r w:rsidR="00DB17D2" w:rsidRPr="00DB17D2">
        <w:rPr>
          <w:rFonts w:ascii="Arial" w:eastAsia="Calibri" w:hAnsi="Arial" w:cs="Arial"/>
          <w:sz w:val="23"/>
          <w:szCs w:val="23"/>
        </w:rPr>
        <w:t>Томская область, Колпашевский район, с. Озерное, ул. Трактовая, д. 9 (</w:t>
      </w:r>
      <w:r w:rsidR="00DB17D2" w:rsidRPr="00DB17D2">
        <w:rPr>
          <w:rFonts w:ascii="Arial" w:hAnsi="Arial" w:cs="Arial"/>
          <w:sz w:val="23"/>
          <w:szCs w:val="23"/>
          <w:shd w:val="clear" w:color="auto" w:fill="FFFFFF"/>
        </w:rPr>
        <w:t>МБУ "Центр культуры и досуга"</w:t>
      </w:r>
      <w:r w:rsidR="00DB17D2" w:rsidRPr="00DB17D2">
        <w:rPr>
          <w:rFonts w:ascii="Arial" w:eastAsia="Calibri" w:hAnsi="Arial" w:cs="Arial"/>
          <w:sz w:val="23"/>
          <w:szCs w:val="23"/>
        </w:rPr>
        <w:t>).</w:t>
      </w:r>
      <w:proofErr w:type="gramEnd"/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752CC3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537E5E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Start w:id="0" w:name="_GoBack"/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06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</w:t>
      </w:r>
      <w:r w:rsidR="00DB17D2">
        <w:rPr>
          <w:rFonts w:ascii="Arial" w:eastAsia="Calibri" w:hAnsi="Arial" w:cs="Arial"/>
          <w:sz w:val="23"/>
          <w:szCs w:val="23"/>
        </w:rPr>
        <w:t>с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. </w:t>
      </w:r>
      <w:proofErr w:type="gramStart"/>
      <w:r w:rsidR="00DB17D2">
        <w:rPr>
          <w:rFonts w:ascii="Arial" w:eastAsia="Calibri" w:hAnsi="Arial" w:cs="Arial"/>
          <w:sz w:val="23"/>
          <w:szCs w:val="23"/>
        </w:rPr>
        <w:t>Озерное</w:t>
      </w:r>
      <w:proofErr w:type="gramEnd"/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B5" w:rsidRDefault="002A0CB5" w:rsidP="001B3D5D">
      <w:r>
        <w:separator/>
      </w:r>
    </w:p>
  </w:endnote>
  <w:endnote w:type="continuationSeparator" w:id="0">
    <w:p w:rsidR="002A0CB5" w:rsidRDefault="002A0CB5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B5" w:rsidRDefault="002A0CB5" w:rsidP="001B3D5D">
      <w:r>
        <w:separator/>
      </w:r>
    </w:p>
  </w:footnote>
  <w:footnote w:type="continuationSeparator" w:id="0">
    <w:p w:rsidR="002A0CB5" w:rsidRDefault="002A0CB5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537E5E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54F88"/>
    <w:rsid w:val="00115E75"/>
    <w:rsid w:val="001B3D5D"/>
    <w:rsid w:val="00232F96"/>
    <w:rsid w:val="002A0CB5"/>
    <w:rsid w:val="003E18F9"/>
    <w:rsid w:val="00464A83"/>
    <w:rsid w:val="00480EFD"/>
    <w:rsid w:val="004B7136"/>
    <w:rsid w:val="004D7173"/>
    <w:rsid w:val="00535BAA"/>
    <w:rsid w:val="00537E5E"/>
    <w:rsid w:val="00625711"/>
    <w:rsid w:val="0069702C"/>
    <w:rsid w:val="007342BC"/>
    <w:rsid w:val="00735A57"/>
    <w:rsid w:val="00752CC3"/>
    <w:rsid w:val="00760BBC"/>
    <w:rsid w:val="007A3741"/>
    <w:rsid w:val="008A334F"/>
    <w:rsid w:val="009F3821"/>
    <w:rsid w:val="00AE52C9"/>
    <w:rsid w:val="00BF2E5E"/>
    <w:rsid w:val="00D70E74"/>
    <w:rsid w:val="00D81EAB"/>
    <w:rsid w:val="00DB17D2"/>
    <w:rsid w:val="00E55174"/>
    <w:rsid w:val="00F04467"/>
    <w:rsid w:val="00FD3EF5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2023-05-15T03:31:00Z</cp:lastPrinted>
  <dcterms:created xsi:type="dcterms:W3CDTF">2023-12-08T10:35:00Z</dcterms:created>
  <dcterms:modified xsi:type="dcterms:W3CDTF">2023-12-08T10:51:00Z</dcterms:modified>
</cp:coreProperties>
</file>